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1606" w:rsidRDefault="00711606" w:rsidP="00711606">
      <w:pPr>
        <w:jc w:val="center"/>
        <w:rPr>
          <w:b/>
          <w:bCs/>
          <w:color w:val="FF0000"/>
        </w:rPr>
      </w:pPr>
      <w:r w:rsidRPr="00FF2893">
        <w:rPr>
          <w:b/>
          <w:bCs/>
          <w:color w:val="FF0000"/>
        </w:rPr>
        <w:t>SAVOIR  INTERPRETER ET EXPLIQUER LE SENS D’UNE CONSIGNE</w:t>
      </w:r>
    </w:p>
    <w:p w:rsidR="00711606" w:rsidRDefault="00711606" w:rsidP="00711606">
      <w:pPr>
        <w:rPr>
          <w:b/>
          <w:bCs/>
        </w:rPr>
      </w:pPr>
      <w:r w:rsidRPr="00FF2893">
        <w:rPr>
          <w:b/>
          <w:bCs/>
        </w:rPr>
        <w:t>POUR REPONDRE A UNE QUESTION IL FAUT D’ABORD COMPRENDRE LE SENS DU  PRONOM RELATIF AU DEBUT DE LA PHRASE</w:t>
      </w:r>
      <w:r>
        <w:rPr>
          <w:b/>
          <w:bCs/>
        </w:rPr>
        <w:t>.</w:t>
      </w:r>
    </w:p>
    <w:p w:rsidR="00711606" w:rsidRPr="00FF2893" w:rsidRDefault="00711606" w:rsidP="00711606">
      <w:r w:rsidRPr="00FF2893">
        <w:rPr>
          <w:b/>
          <w:bCs/>
        </w:rPr>
        <w:t xml:space="preserve">   . Quand ?  </w:t>
      </w:r>
      <w:proofErr w:type="gramStart"/>
      <w:r w:rsidRPr="00FF2893">
        <w:t>on</w:t>
      </w:r>
      <w:proofErr w:type="gramEnd"/>
      <w:r w:rsidRPr="00FF2893">
        <w:t xml:space="preserve"> vous  demande une date, une période </w:t>
      </w:r>
    </w:p>
    <w:p w:rsidR="00711606" w:rsidRPr="00FF2893" w:rsidRDefault="00711606" w:rsidP="00711606">
      <w:r w:rsidRPr="00FF2893">
        <w:rPr>
          <w:b/>
          <w:bCs/>
        </w:rPr>
        <w:t xml:space="preserve">   . Pourquoi ?  </w:t>
      </w:r>
      <w:proofErr w:type="gramStart"/>
      <w:r w:rsidRPr="00FF2893">
        <w:t>on</w:t>
      </w:r>
      <w:proofErr w:type="gramEnd"/>
      <w:r w:rsidRPr="00FF2893">
        <w:t xml:space="preserve"> vous demande une cause, une raison et  on attend des explications</w:t>
      </w:r>
      <w:r w:rsidRPr="00FF2893">
        <w:rPr>
          <w:b/>
          <w:bCs/>
        </w:rPr>
        <w:t xml:space="preserve"> </w:t>
      </w:r>
    </w:p>
    <w:p w:rsidR="00711606" w:rsidRPr="00FF2893" w:rsidRDefault="00711606" w:rsidP="00711606">
      <w:r w:rsidRPr="00FF2893">
        <w:rPr>
          <w:b/>
          <w:bCs/>
        </w:rPr>
        <w:t xml:space="preserve">   . Qui ? </w:t>
      </w:r>
      <w:proofErr w:type="gramStart"/>
      <w:r w:rsidRPr="00FF2893">
        <w:t>on</w:t>
      </w:r>
      <w:proofErr w:type="gramEnd"/>
      <w:r w:rsidRPr="00FF2893">
        <w:t xml:space="preserve"> vous demande le nom d’une personne</w:t>
      </w:r>
    </w:p>
    <w:p w:rsidR="00711606" w:rsidRDefault="00711606" w:rsidP="00711606">
      <w:pPr>
        <w:rPr>
          <w:b/>
          <w:bCs/>
        </w:rPr>
      </w:pPr>
      <w:r w:rsidRPr="00FF2893">
        <w:rPr>
          <w:b/>
          <w:bCs/>
        </w:rPr>
        <w:t xml:space="preserve">   . Quoi ? </w:t>
      </w:r>
      <w:proofErr w:type="gramStart"/>
      <w:r w:rsidRPr="00FF2893">
        <w:t>on</w:t>
      </w:r>
      <w:proofErr w:type="gramEnd"/>
      <w:r w:rsidRPr="00FF2893">
        <w:t xml:space="preserve"> vous demande le sujet, l’objet, le thème</w:t>
      </w:r>
    </w:p>
    <w:p w:rsidR="00711606" w:rsidRPr="00FF2893" w:rsidRDefault="00711606" w:rsidP="00711606">
      <w:r>
        <w:rPr>
          <w:b/>
          <w:bCs/>
        </w:rPr>
        <w:t xml:space="preserve">   </w:t>
      </w:r>
      <w:r w:rsidRPr="00FF2893">
        <w:rPr>
          <w:b/>
          <w:bCs/>
        </w:rPr>
        <w:t xml:space="preserve">. Que ? </w:t>
      </w:r>
      <w:proofErr w:type="gramStart"/>
      <w:r w:rsidRPr="00FF2893">
        <w:t>on</w:t>
      </w:r>
      <w:proofErr w:type="gramEnd"/>
      <w:r w:rsidRPr="00FF2893">
        <w:t xml:space="preserve"> attend dans la réponse </w:t>
      </w:r>
      <w:r w:rsidRPr="00FF2893">
        <w:rPr>
          <w:b/>
          <w:bCs/>
        </w:rPr>
        <w:t>le nom d’un objet, d’une chose</w:t>
      </w:r>
      <w:r w:rsidRPr="00FF2893">
        <w:t xml:space="preserve">, d’une idée ou d’un  sentiment </w:t>
      </w:r>
    </w:p>
    <w:p w:rsidR="00711606" w:rsidRPr="00FF2893" w:rsidRDefault="00711606" w:rsidP="00711606">
      <w:r w:rsidRPr="00FF2893">
        <w:rPr>
          <w:b/>
          <w:bCs/>
        </w:rPr>
        <w:t xml:space="preserve">   . Où ? </w:t>
      </w:r>
      <w:proofErr w:type="gramStart"/>
      <w:r w:rsidRPr="00FF2893">
        <w:t>on</w:t>
      </w:r>
      <w:proofErr w:type="gramEnd"/>
      <w:r w:rsidRPr="00FF2893">
        <w:t xml:space="preserve"> vous demande un lieu (un espace, un endroit)</w:t>
      </w:r>
    </w:p>
    <w:p w:rsidR="00711606" w:rsidRDefault="00711606" w:rsidP="00711606">
      <w:r w:rsidRPr="00FF2893">
        <w:rPr>
          <w:b/>
          <w:bCs/>
        </w:rPr>
        <w:t xml:space="preserve">   . Comment ? </w:t>
      </w:r>
      <w:proofErr w:type="gramStart"/>
      <w:r w:rsidRPr="00FF2893">
        <w:t>on</w:t>
      </w:r>
      <w:proofErr w:type="gramEnd"/>
      <w:r w:rsidRPr="00FF2893">
        <w:t xml:space="preserve"> vous demande les manières, les moyens</w:t>
      </w:r>
    </w:p>
    <w:p w:rsidR="00711606" w:rsidRDefault="00711606" w:rsidP="00711606"/>
    <w:p w:rsidR="00711606" w:rsidRDefault="00711606" w:rsidP="00711606">
      <w:pPr>
        <w:rPr>
          <w:b/>
          <w:bCs/>
          <w:color w:val="FF0000"/>
        </w:rPr>
      </w:pPr>
      <w:r w:rsidRPr="00A759CB">
        <w:rPr>
          <w:b/>
          <w:bCs/>
          <w:color w:val="FF0000"/>
        </w:rPr>
        <w:t xml:space="preserve">Il y a des consignes </w:t>
      </w:r>
      <w:r>
        <w:rPr>
          <w:b/>
          <w:bCs/>
          <w:color w:val="FF0000"/>
        </w:rPr>
        <w:t>spécifiques</w:t>
      </w:r>
      <w:r w:rsidRPr="00A759CB">
        <w:rPr>
          <w:b/>
          <w:bCs/>
          <w:color w:val="FF0000"/>
        </w:rPr>
        <w:t xml:space="preserve"> en Histoire-Géographie : </w:t>
      </w:r>
    </w:p>
    <w:p w:rsidR="00711606" w:rsidRPr="00A759CB" w:rsidRDefault="00711606" w:rsidP="00711606">
      <w:pPr>
        <w:rPr>
          <w:color w:val="FF0000"/>
        </w:rPr>
      </w:pPr>
    </w:p>
    <w:p w:rsidR="00711606" w:rsidRPr="00FF2893" w:rsidRDefault="00711606" w:rsidP="00711606">
      <w:r>
        <w:t xml:space="preserve"> </w:t>
      </w:r>
      <w:r w:rsidRPr="00FF2893">
        <w:t xml:space="preserve">- </w:t>
      </w:r>
      <w:r w:rsidRPr="00FF2893">
        <w:rPr>
          <w:b/>
          <w:bCs/>
        </w:rPr>
        <w:t>Les causes</w:t>
      </w:r>
      <w:r w:rsidRPr="00FF2893">
        <w:t xml:space="preserve"> : les raisons, ce qui provoque quelque chose </w:t>
      </w:r>
    </w:p>
    <w:p w:rsidR="00711606" w:rsidRPr="00FF2893" w:rsidRDefault="00711606" w:rsidP="00711606">
      <w:r w:rsidRPr="00FF2893">
        <w:t xml:space="preserve"> - </w:t>
      </w:r>
      <w:r w:rsidRPr="00FF2893">
        <w:rPr>
          <w:b/>
          <w:bCs/>
        </w:rPr>
        <w:t>Les conséquences</w:t>
      </w:r>
      <w:r w:rsidRPr="00FF2893">
        <w:t> : les résultats, les effets</w:t>
      </w:r>
    </w:p>
    <w:p w:rsidR="00711606" w:rsidRPr="00FF2893" w:rsidRDefault="00711606" w:rsidP="00711606">
      <w:r w:rsidRPr="00FF2893">
        <w:t xml:space="preserve"> - </w:t>
      </w:r>
      <w:r w:rsidRPr="00FF2893">
        <w:rPr>
          <w:b/>
          <w:bCs/>
        </w:rPr>
        <w:t>Les facteurs</w:t>
      </w:r>
      <w:r w:rsidRPr="00FF2893">
        <w:t xml:space="preserve"> : éléments qui participent à un résultat, qui permet d’expliquer une situation, une action </w:t>
      </w:r>
    </w:p>
    <w:p w:rsidR="00711606" w:rsidRDefault="00711606" w:rsidP="00711606">
      <w:r w:rsidRPr="00FF2893">
        <w:t xml:space="preserve"> - </w:t>
      </w:r>
      <w:r w:rsidRPr="00FF2893">
        <w:rPr>
          <w:b/>
          <w:bCs/>
        </w:rPr>
        <w:t>Les enjeux</w:t>
      </w:r>
      <w:r w:rsidRPr="00FF2893">
        <w:t> : ce que l’on peut gagner ou perdre dans une situation</w:t>
      </w:r>
    </w:p>
    <w:p w:rsidR="00711606" w:rsidRDefault="00711606" w:rsidP="00711606">
      <w:pPr>
        <w:jc w:val="center"/>
        <w:rPr>
          <w:b/>
          <w:bCs/>
          <w:color w:val="FF0000"/>
        </w:rPr>
      </w:pPr>
    </w:p>
    <w:p w:rsidR="00711606" w:rsidRPr="00A759CB" w:rsidRDefault="00711606" w:rsidP="00711606">
      <w:pPr>
        <w:jc w:val="center"/>
        <w:rPr>
          <w:color w:val="FF0000"/>
        </w:rPr>
      </w:pPr>
      <w:r w:rsidRPr="00A759CB">
        <w:rPr>
          <w:b/>
          <w:bCs/>
          <w:color w:val="FF0000"/>
        </w:rPr>
        <w:t>REFORMULER LA CONSIGNE POUR LA COMPRENDRE</w:t>
      </w:r>
    </w:p>
    <w:p w:rsidR="00711606" w:rsidRDefault="00711606" w:rsidP="00711606">
      <w:r>
        <w:rPr>
          <w:b/>
          <w:bCs/>
        </w:rPr>
        <w:t>- Expliquer  les consignes (</w:t>
      </w:r>
      <w:r w:rsidRPr="00FF2893">
        <w:rPr>
          <w:b/>
          <w:bCs/>
        </w:rPr>
        <w:t>en vous aidant du verbe, de l’indice qui vous renseigne sur l’endroit où chercher la réponse)</w:t>
      </w:r>
      <w:r w:rsidRPr="00FF2893">
        <w:t xml:space="preserve">   </w:t>
      </w:r>
    </w:p>
    <w:p w:rsidR="00711606" w:rsidRPr="00FF2893" w:rsidRDefault="00711606" w:rsidP="00711606">
      <w:pPr>
        <w:pStyle w:val="Paragraphedeliste"/>
        <w:numPr>
          <w:ilvl w:val="0"/>
          <w:numId w:val="2"/>
        </w:numPr>
        <w:spacing w:after="0" w:line="240" w:lineRule="auto"/>
      </w:pPr>
      <w:r w:rsidRPr="00FF2893">
        <w:t>Montrer à l’aide de la carte, quelle</w:t>
      </w:r>
      <w:r>
        <w:t>s</w:t>
      </w:r>
      <w:r w:rsidRPr="00FF2893">
        <w:t xml:space="preserve"> partie</w:t>
      </w:r>
      <w:r>
        <w:t>s</w:t>
      </w:r>
      <w:r w:rsidRPr="00FF2893">
        <w:t xml:space="preserve"> de la Gaule  sont aux mains des romains en 58 av JC </w:t>
      </w:r>
    </w:p>
    <w:p w:rsidR="00711606" w:rsidRPr="00FF2893" w:rsidRDefault="00711606" w:rsidP="00711606">
      <w:pPr>
        <w:pStyle w:val="Paragraphedeliste"/>
        <w:numPr>
          <w:ilvl w:val="0"/>
          <w:numId w:val="2"/>
        </w:numPr>
        <w:spacing w:after="0" w:line="240" w:lineRule="auto"/>
      </w:pPr>
      <w:r w:rsidRPr="00FF2893">
        <w:t xml:space="preserve">Quelles différences  peux-tu relever entre les deux  mosaïques ? </w:t>
      </w:r>
    </w:p>
    <w:p w:rsidR="00711606" w:rsidRPr="00FF2893" w:rsidRDefault="00711606" w:rsidP="00711606">
      <w:pPr>
        <w:pStyle w:val="Paragraphedeliste"/>
        <w:numPr>
          <w:ilvl w:val="0"/>
          <w:numId w:val="2"/>
        </w:numPr>
        <w:spacing w:after="0" w:line="240" w:lineRule="auto"/>
      </w:pPr>
      <w:r>
        <w:t>Localiser</w:t>
      </w:r>
      <w:r w:rsidRPr="00FF2893">
        <w:t xml:space="preserve"> la ville de Lyon </w:t>
      </w:r>
    </w:p>
    <w:p w:rsidR="00711606" w:rsidRPr="00FF2893" w:rsidRDefault="00711606" w:rsidP="00711606">
      <w:pPr>
        <w:pStyle w:val="Paragraphedeliste"/>
        <w:numPr>
          <w:ilvl w:val="0"/>
          <w:numId w:val="2"/>
        </w:numPr>
        <w:spacing w:after="0" w:line="240" w:lineRule="auto"/>
      </w:pPr>
      <w:r w:rsidRPr="00FF2893">
        <w:t xml:space="preserve">Citer les éléments du texte  qui montrent  que le roi est puissant </w:t>
      </w:r>
    </w:p>
    <w:p w:rsidR="00711606" w:rsidRPr="00FF2893" w:rsidRDefault="00711606" w:rsidP="00711606">
      <w:pPr>
        <w:pStyle w:val="Paragraphedeliste"/>
        <w:numPr>
          <w:ilvl w:val="0"/>
          <w:numId w:val="2"/>
        </w:numPr>
        <w:spacing w:after="0" w:line="240" w:lineRule="auto"/>
      </w:pPr>
      <w:r w:rsidRPr="00FF2893">
        <w:t xml:space="preserve">Décrire le paysage en distinguant les éléments naturels et ceux construits par l’homme </w:t>
      </w:r>
    </w:p>
    <w:p w:rsidR="00711606" w:rsidRPr="00FF2893" w:rsidRDefault="00711606" w:rsidP="00711606">
      <w:pPr>
        <w:pStyle w:val="Paragraphedeliste"/>
        <w:numPr>
          <w:ilvl w:val="0"/>
          <w:numId w:val="2"/>
        </w:numPr>
        <w:spacing w:after="0" w:line="240" w:lineRule="auto"/>
      </w:pPr>
      <w:r w:rsidRPr="00FF2893">
        <w:t xml:space="preserve">Expliquer comment César  a remporté la bataille d’Alésia </w:t>
      </w:r>
    </w:p>
    <w:p w:rsidR="00711606" w:rsidRPr="00FF2893" w:rsidRDefault="00711606" w:rsidP="00711606">
      <w:pPr>
        <w:pStyle w:val="Paragraphedeliste"/>
        <w:numPr>
          <w:ilvl w:val="0"/>
          <w:numId w:val="2"/>
        </w:numPr>
        <w:spacing w:after="0" w:line="240" w:lineRule="auto"/>
      </w:pPr>
      <w:r w:rsidRPr="00FF2893">
        <w:t xml:space="preserve">Chercher dans la mosaïque  quelles armes  utilisent les soldats d’Alexandre </w:t>
      </w:r>
    </w:p>
    <w:p w:rsidR="00711606" w:rsidRDefault="00711606" w:rsidP="00711606">
      <w:pPr>
        <w:pStyle w:val="Paragraphedeliste"/>
        <w:numPr>
          <w:ilvl w:val="0"/>
          <w:numId w:val="2"/>
        </w:numPr>
        <w:spacing w:after="0" w:line="240" w:lineRule="auto"/>
      </w:pPr>
      <w:r w:rsidRPr="00FF2893">
        <w:t xml:space="preserve">Écrire  un texte expliquant  où et quand  les premières cités  de la Mésopotamie </w:t>
      </w:r>
      <w:proofErr w:type="gramStart"/>
      <w:r w:rsidRPr="00FF2893">
        <w:t>sont</w:t>
      </w:r>
      <w:proofErr w:type="gramEnd"/>
      <w:r w:rsidRPr="00FF2893">
        <w:t xml:space="preserve"> </w:t>
      </w:r>
      <w:r>
        <w:t>a</w:t>
      </w:r>
      <w:r w:rsidRPr="00FF2893">
        <w:t>pparues</w:t>
      </w:r>
      <w:r>
        <w:t> ?</w:t>
      </w:r>
    </w:p>
    <w:p w:rsidR="00711606" w:rsidRDefault="00711606" w:rsidP="00711606"/>
    <w:p w:rsidR="00711606" w:rsidRDefault="00711606" w:rsidP="00711606">
      <w:r>
        <w:t xml:space="preserve">- </w:t>
      </w:r>
      <w:r w:rsidRPr="00FF2893">
        <w:rPr>
          <w:b/>
          <w:bCs/>
        </w:rPr>
        <w:t>Quelle est la différence entre</w:t>
      </w:r>
      <w:r w:rsidRPr="00FF2893">
        <w:t xml:space="preserve"> «  Raconter  la </w:t>
      </w:r>
      <w:r>
        <w:t>bataille de Verdun</w:t>
      </w:r>
      <w:r w:rsidRPr="00FF2893">
        <w:t xml:space="preserve"> » «  Expliquer la </w:t>
      </w:r>
      <w:r>
        <w:t>bataille de Verdun »  « Situer la bataille de Verdun</w:t>
      </w:r>
      <w:r w:rsidRPr="00FF2893">
        <w:t>» ?</w:t>
      </w:r>
    </w:p>
    <w:p w:rsidR="00711606" w:rsidRDefault="00711606" w:rsidP="00711606">
      <w:pPr>
        <w:rPr>
          <w:b/>
          <w:bCs/>
        </w:rPr>
      </w:pPr>
    </w:p>
    <w:p w:rsidR="00711606" w:rsidRPr="00FF2893" w:rsidRDefault="00711606" w:rsidP="00711606">
      <w:r w:rsidRPr="00FF2893">
        <w:rPr>
          <w:b/>
          <w:bCs/>
        </w:rPr>
        <w:t xml:space="preserve">- Vous allez essayer  d’expliquer  avec vos mots  ce qui est demandé  dans les consignes suivantes : </w:t>
      </w:r>
    </w:p>
    <w:p w:rsidR="00711606" w:rsidRPr="00FF2893" w:rsidRDefault="00711606" w:rsidP="00711606">
      <w:pPr>
        <w:pStyle w:val="Paragraphedeliste"/>
        <w:numPr>
          <w:ilvl w:val="0"/>
          <w:numId w:val="3"/>
        </w:numPr>
        <w:spacing w:after="0" w:line="240" w:lineRule="auto"/>
      </w:pPr>
      <w:r w:rsidRPr="00FF2893">
        <w:t>Rédiger un texte dans lequel: ……………………………..</w:t>
      </w:r>
    </w:p>
    <w:p w:rsidR="00711606" w:rsidRPr="00FF2893" w:rsidRDefault="00711606" w:rsidP="00711606">
      <w:pPr>
        <w:pStyle w:val="Paragraphedeliste"/>
        <w:numPr>
          <w:ilvl w:val="0"/>
          <w:numId w:val="3"/>
        </w:numPr>
        <w:spacing w:after="0" w:line="240" w:lineRule="auto"/>
      </w:pPr>
      <w:r w:rsidRPr="00FF2893">
        <w:t>Relever 3 noms: ……………………………………………………</w:t>
      </w:r>
    </w:p>
    <w:p w:rsidR="00711606" w:rsidRPr="00FF2893" w:rsidRDefault="00711606" w:rsidP="00711606">
      <w:pPr>
        <w:pStyle w:val="Paragraphedeliste"/>
        <w:numPr>
          <w:ilvl w:val="0"/>
          <w:numId w:val="3"/>
        </w:numPr>
        <w:spacing w:after="0" w:line="240" w:lineRule="auto"/>
      </w:pPr>
      <w:r w:rsidRPr="00FF2893">
        <w:t>Situer sur une carte: ………………………………………………..</w:t>
      </w:r>
    </w:p>
    <w:p w:rsidR="00711606" w:rsidRPr="00FF2893" w:rsidRDefault="00711606" w:rsidP="00711606">
      <w:pPr>
        <w:pStyle w:val="Paragraphedeliste"/>
        <w:numPr>
          <w:ilvl w:val="0"/>
          <w:numId w:val="3"/>
        </w:numPr>
        <w:spacing w:after="0" w:line="240" w:lineRule="auto"/>
      </w:pPr>
      <w:r w:rsidRPr="00FF2893">
        <w:t xml:space="preserve">Citer 5 éléments: …………………………………………….. </w:t>
      </w:r>
    </w:p>
    <w:p w:rsidR="00711606" w:rsidRPr="00FF2893" w:rsidRDefault="00711606" w:rsidP="00711606">
      <w:pPr>
        <w:pStyle w:val="Paragraphedeliste"/>
        <w:numPr>
          <w:ilvl w:val="0"/>
          <w:numId w:val="3"/>
        </w:numPr>
        <w:spacing w:after="0" w:line="240" w:lineRule="auto"/>
      </w:pPr>
      <w:r w:rsidRPr="00FF2893">
        <w:lastRenderedPageBreak/>
        <w:t>Expliquer les raisons</w:t>
      </w:r>
      <w:r w:rsidRPr="00CB082E">
        <w:rPr>
          <w:b/>
          <w:bCs/>
        </w:rPr>
        <w:t xml:space="preserve"> </w:t>
      </w:r>
      <w:r w:rsidRPr="00FF2893">
        <w:t>de la 1ere Guerre mondiale: ………………………….</w:t>
      </w:r>
    </w:p>
    <w:p w:rsidR="00711606" w:rsidRPr="00FF2893" w:rsidRDefault="00711606" w:rsidP="00711606">
      <w:pPr>
        <w:pStyle w:val="Paragraphedeliste"/>
        <w:numPr>
          <w:ilvl w:val="0"/>
          <w:numId w:val="3"/>
        </w:numPr>
        <w:spacing w:after="0" w:line="240" w:lineRule="auto"/>
      </w:pPr>
      <w:r w:rsidRPr="00FF2893">
        <w:t xml:space="preserve">Décrire la photo  proposée:………………………………………… </w:t>
      </w:r>
    </w:p>
    <w:p w:rsidR="00711606" w:rsidRDefault="00711606" w:rsidP="00711606"/>
    <w:p w:rsidR="00711606" w:rsidRPr="00A759CB" w:rsidRDefault="00711606" w:rsidP="00711606">
      <w:pPr>
        <w:jc w:val="both"/>
        <w:rPr>
          <w:b/>
          <w:bCs/>
          <w:color w:val="FF0000"/>
        </w:rPr>
      </w:pPr>
      <w:r>
        <w:rPr>
          <w:b/>
          <w:bCs/>
          <w:color w:val="FF0000"/>
        </w:rPr>
        <w:t>Il faut aussi comprendre le verbe utilisé</w:t>
      </w:r>
      <w:r w:rsidRPr="00A759CB">
        <w:rPr>
          <w:b/>
          <w:bCs/>
          <w:color w:val="FF0000"/>
        </w:rPr>
        <w:t> :</w:t>
      </w:r>
    </w:p>
    <w:p w:rsidR="00711606" w:rsidRPr="00A759CB" w:rsidRDefault="00711606" w:rsidP="00711606">
      <w:pPr>
        <w:jc w:val="both"/>
        <w:rPr>
          <w:b/>
          <w:bCs/>
          <w:color w:val="FF0000"/>
        </w:rPr>
      </w:pPr>
      <w:r w:rsidRPr="00A759CB">
        <w:rPr>
          <w:b/>
          <w:bCs/>
          <w:color w:val="FF0000"/>
        </w:rPr>
        <w:t>Relier le verbe à sa définition :</w:t>
      </w:r>
    </w:p>
    <w:p w:rsidR="00711606" w:rsidRPr="00FF2893" w:rsidRDefault="00711606" w:rsidP="00711606">
      <w:pPr>
        <w:jc w:val="both"/>
      </w:pPr>
    </w:p>
    <w:p w:rsidR="00711606" w:rsidRDefault="00711606" w:rsidP="00711606">
      <w:pPr>
        <w:rPr>
          <w:b/>
          <w:bCs/>
        </w:rPr>
        <w:sectPr w:rsidR="00711606" w:rsidSect="00711606">
          <w:pgSz w:w="11906" w:h="16838"/>
          <w:pgMar w:top="709" w:right="849" w:bottom="709" w:left="993" w:header="708" w:footer="708" w:gutter="0"/>
          <w:cols w:space="708"/>
          <w:docGrid w:linePitch="360"/>
        </w:sectPr>
      </w:pPr>
    </w:p>
    <w:p w:rsidR="00711606" w:rsidRDefault="00711606" w:rsidP="00711606">
      <w:pPr>
        <w:spacing w:after="0" w:line="240" w:lineRule="auto"/>
        <w:rPr>
          <w:b/>
          <w:bCs/>
        </w:rPr>
      </w:pPr>
      <w:r>
        <w:rPr>
          <w:b/>
          <w:bCs/>
        </w:rPr>
        <w:lastRenderedPageBreak/>
        <w:t>R</w:t>
      </w:r>
      <w:r w:rsidRPr="00FF2893">
        <w:rPr>
          <w:b/>
          <w:bCs/>
        </w:rPr>
        <w:t>elever </w:t>
      </w:r>
      <w:r>
        <w:rPr>
          <w:b/>
          <w:bCs/>
        </w:rPr>
        <w:t>-</w:t>
      </w:r>
      <w:r w:rsidRPr="00FF2893">
        <w:rPr>
          <w:b/>
          <w:bCs/>
        </w:rPr>
        <w:t xml:space="preserve"> </w:t>
      </w:r>
      <w:r>
        <w:rPr>
          <w:b/>
          <w:bCs/>
        </w:rPr>
        <w:t xml:space="preserve"> </w:t>
      </w:r>
    </w:p>
    <w:p w:rsidR="00711606" w:rsidRDefault="00711606" w:rsidP="00711606">
      <w:pPr>
        <w:spacing w:after="0" w:line="240" w:lineRule="auto"/>
        <w:rPr>
          <w:b/>
          <w:bCs/>
        </w:rPr>
      </w:pPr>
    </w:p>
    <w:p w:rsidR="00711606" w:rsidRDefault="00711606" w:rsidP="00711606">
      <w:pPr>
        <w:spacing w:after="0" w:line="240" w:lineRule="auto"/>
        <w:rPr>
          <w:b/>
          <w:bCs/>
        </w:rPr>
      </w:pPr>
    </w:p>
    <w:p w:rsidR="00711606" w:rsidRDefault="00711606" w:rsidP="00711606">
      <w:pPr>
        <w:spacing w:after="0" w:line="240" w:lineRule="auto"/>
        <w:rPr>
          <w:b/>
          <w:bCs/>
        </w:rPr>
      </w:pPr>
      <w:r w:rsidRPr="00FF2893">
        <w:rPr>
          <w:b/>
          <w:bCs/>
        </w:rPr>
        <w:t>Situer dans son contexte</w:t>
      </w:r>
      <w:r>
        <w:rPr>
          <w:b/>
          <w:bCs/>
        </w:rPr>
        <w:t xml:space="preserve"> –</w:t>
      </w:r>
    </w:p>
    <w:p w:rsidR="00711606" w:rsidRDefault="00711606" w:rsidP="00711606">
      <w:pPr>
        <w:spacing w:after="0" w:line="240" w:lineRule="auto"/>
      </w:pPr>
    </w:p>
    <w:p w:rsidR="00711606" w:rsidRDefault="00711606" w:rsidP="00711606">
      <w:pPr>
        <w:spacing w:after="0" w:line="240" w:lineRule="auto"/>
      </w:pPr>
    </w:p>
    <w:p w:rsidR="00711606" w:rsidRDefault="00711606" w:rsidP="00711606">
      <w:pPr>
        <w:spacing w:after="0" w:line="240" w:lineRule="auto"/>
        <w:rPr>
          <w:b/>
          <w:bCs/>
        </w:rPr>
      </w:pPr>
      <w:r w:rsidRPr="00FF2893">
        <w:rPr>
          <w:b/>
          <w:bCs/>
        </w:rPr>
        <w:t>Citer </w:t>
      </w:r>
      <w:r>
        <w:rPr>
          <w:b/>
          <w:bCs/>
        </w:rPr>
        <w:t>–</w:t>
      </w:r>
    </w:p>
    <w:p w:rsidR="00711606" w:rsidRDefault="00711606" w:rsidP="00711606">
      <w:pPr>
        <w:spacing w:after="0" w:line="240" w:lineRule="auto"/>
      </w:pPr>
    </w:p>
    <w:p w:rsidR="00711606" w:rsidRPr="00FF2893" w:rsidRDefault="00711606" w:rsidP="00711606">
      <w:pPr>
        <w:spacing w:after="0" w:line="240" w:lineRule="auto"/>
      </w:pPr>
    </w:p>
    <w:p w:rsidR="00711606" w:rsidRPr="00FF2893" w:rsidRDefault="00711606" w:rsidP="00711606">
      <w:pPr>
        <w:spacing w:after="0" w:line="240" w:lineRule="auto"/>
      </w:pPr>
      <w:r w:rsidRPr="00FF2893">
        <w:rPr>
          <w:b/>
          <w:bCs/>
        </w:rPr>
        <w:t>Expliquer </w:t>
      </w:r>
      <w:r>
        <w:rPr>
          <w:b/>
          <w:bCs/>
        </w:rPr>
        <w:t>-</w:t>
      </w:r>
      <w:r w:rsidRPr="00FF2893">
        <w:rPr>
          <w:b/>
          <w:bCs/>
        </w:rPr>
        <w:t xml:space="preserve"> </w:t>
      </w:r>
    </w:p>
    <w:p w:rsidR="00711606" w:rsidRDefault="00711606" w:rsidP="00711606">
      <w:pPr>
        <w:spacing w:after="0" w:line="240" w:lineRule="auto"/>
        <w:rPr>
          <w:b/>
          <w:bCs/>
        </w:rPr>
      </w:pPr>
    </w:p>
    <w:p w:rsidR="00711606" w:rsidRDefault="00711606" w:rsidP="00711606">
      <w:pPr>
        <w:spacing w:after="0" w:line="240" w:lineRule="auto"/>
        <w:rPr>
          <w:b/>
          <w:bCs/>
        </w:rPr>
      </w:pPr>
    </w:p>
    <w:p w:rsidR="00711606" w:rsidRDefault="00711606" w:rsidP="00711606">
      <w:pPr>
        <w:spacing w:after="0" w:line="240" w:lineRule="auto"/>
        <w:rPr>
          <w:b/>
          <w:bCs/>
        </w:rPr>
      </w:pPr>
      <w:r w:rsidRPr="00FF2893">
        <w:rPr>
          <w:b/>
          <w:bCs/>
        </w:rPr>
        <w:t>Décrire </w:t>
      </w:r>
      <w:r>
        <w:rPr>
          <w:b/>
          <w:bCs/>
        </w:rPr>
        <w:t>–</w:t>
      </w:r>
    </w:p>
    <w:p w:rsidR="00711606" w:rsidRDefault="00711606" w:rsidP="00711606">
      <w:pPr>
        <w:spacing w:after="0" w:line="240" w:lineRule="auto"/>
      </w:pPr>
    </w:p>
    <w:p w:rsidR="00711606" w:rsidRPr="00FF2893" w:rsidRDefault="00711606" w:rsidP="00711606">
      <w:pPr>
        <w:spacing w:after="0" w:line="240" w:lineRule="auto"/>
      </w:pPr>
    </w:p>
    <w:p w:rsidR="00711606" w:rsidRDefault="00711606" w:rsidP="00711606">
      <w:pPr>
        <w:spacing w:after="0" w:line="240" w:lineRule="auto"/>
        <w:rPr>
          <w:b/>
          <w:bCs/>
        </w:rPr>
      </w:pPr>
      <w:r w:rsidRPr="00FF2893">
        <w:rPr>
          <w:b/>
          <w:bCs/>
        </w:rPr>
        <w:t>Raconter </w:t>
      </w:r>
      <w:r>
        <w:rPr>
          <w:b/>
          <w:bCs/>
        </w:rPr>
        <w:t>–</w:t>
      </w:r>
    </w:p>
    <w:p w:rsidR="00711606" w:rsidRDefault="00711606" w:rsidP="00711606">
      <w:pPr>
        <w:spacing w:after="0" w:line="240" w:lineRule="auto"/>
        <w:rPr>
          <w:b/>
          <w:bCs/>
        </w:rPr>
      </w:pPr>
    </w:p>
    <w:p w:rsidR="00711606" w:rsidRPr="00FF2893" w:rsidRDefault="00711606" w:rsidP="00711606">
      <w:pPr>
        <w:spacing w:after="0" w:line="240" w:lineRule="auto"/>
      </w:pPr>
      <w:r w:rsidRPr="00FF2893">
        <w:rPr>
          <w:b/>
          <w:bCs/>
        </w:rPr>
        <w:t xml:space="preserve"> </w:t>
      </w:r>
    </w:p>
    <w:p w:rsidR="00711606" w:rsidRDefault="00711606" w:rsidP="00711606">
      <w:pPr>
        <w:spacing w:after="0" w:line="240" w:lineRule="auto"/>
        <w:rPr>
          <w:b/>
          <w:bCs/>
        </w:rPr>
      </w:pPr>
      <w:r w:rsidRPr="00FF2893">
        <w:rPr>
          <w:b/>
          <w:bCs/>
        </w:rPr>
        <w:t>Rédiger </w:t>
      </w:r>
      <w:r>
        <w:rPr>
          <w:b/>
          <w:bCs/>
        </w:rPr>
        <w:t xml:space="preserve">– </w:t>
      </w:r>
    </w:p>
    <w:p w:rsidR="00711606" w:rsidRDefault="00711606" w:rsidP="00711606">
      <w:pPr>
        <w:spacing w:after="0" w:line="240" w:lineRule="auto"/>
      </w:pPr>
    </w:p>
    <w:p w:rsidR="00711606" w:rsidRDefault="00711606" w:rsidP="00711606">
      <w:pPr>
        <w:spacing w:after="0" w:line="240" w:lineRule="auto"/>
      </w:pPr>
    </w:p>
    <w:p w:rsidR="00711606" w:rsidRDefault="00711606" w:rsidP="00711606">
      <w:pPr>
        <w:spacing w:after="0" w:line="240" w:lineRule="auto"/>
        <w:rPr>
          <w:b/>
          <w:bCs/>
        </w:rPr>
      </w:pPr>
      <w:r w:rsidRPr="00FF2893">
        <w:rPr>
          <w:b/>
          <w:bCs/>
        </w:rPr>
        <w:t>Situer </w:t>
      </w:r>
      <w:r>
        <w:rPr>
          <w:b/>
          <w:bCs/>
        </w:rPr>
        <w:t xml:space="preserve">– </w:t>
      </w:r>
    </w:p>
    <w:p w:rsidR="00711606" w:rsidRDefault="00711606" w:rsidP="00711606">
      <w:pPr>
        <w:spacing w:after="0" w:line="240" w:lineRule="auto"/>
        <w:rPr>
          <w:b/>
          <w:bCs/>
        </w:rPr>
      </w:pPr>
    </w:p>
    <w:p w:rsidR="00711606" w:rsidRDefault="00711606" w:rsidP="00711606">
      <w:pPr>
        <w:spacing w:after="0" w:line="240" w:lineRule="auto"/>
      </w:pPr>
    </w:p>
    <w:p w:rsidR="00711606" w:rsidRDefault="00711606" w:rsidP="00711606">
      <w:pPr>
        <w:spacing w:after="0" w:line="240" w:lineRule="auto"/>
      </w:pPr>
    </w:p>
    <w:p w:rsidR="00711606" w:rsidRDefault="00711606" w:rsidP="00711606">
      <w:pPr>
        <w:spacing w:after="0" w:line="240" w:lineRule="auto"/>
      </w:pPr>
    </w:p>
    <w:p w:rsidR="00711606" w:rsidRDefault="00711606" w:rsidP="00711606">
      <w:pPr>
        <w:spacing w:after="0" w:line="240" w:lineRule="auto"/>
      </w:pPr>
      <w:r>
        <w:lastRenderedPageBreak/>
        <w:t xml:space="preserve">- </w:t>
      </w:r>
      <w:r w:rsidRPr="00FF2893">
        <w:rPr>
          <w:b/>
          <w:bCs/>
        </w:rPr>
        <w:t xml:space="preserve"> </w:t>
      </w:r>
      <w:r>
        <w:t>E</w:t>
      </w:r>
      <w:r w:rsidRPr="00FF2893">
        <w:t>crire avec des phrases</w:t>
      </w:r>
    </w:p>
    <w:p w:rsidR="00711606" w:rsidRDefault="00711606" w:rsidP="00711606">
      <w:pPr>
        <w:spacing w:after="0" w:line="240" w:lineRule="auto"/>
      </w:pPr>
    </w:p>
    <w:p w:rsidR="00711606" w:rsidRDefault="00711606" w:rsidP="00711606">
      <w:pPr>
        <w:spacing w:after="0" w:line="240" w:lineRule="auto"/>
      </w:pPr>
      <w:r>
        <w:t>-</w:t>
      </w:r>
      <w:r w:rsidRPr="00FF2893">
        <w:t>Placer dans son contexte historique (par rapport à une période, à un siècle, à un évènement…)</w:t>
      </w:r>
    </w:p>
    <w:p w:rsidR="00711606" w:rsidRDefault="00711606" w:rsidP="00711606">
      <w:pPr>
        <w:spacing w:after="0" w:line="240" w:lineRule="auto"/>
      </w:pPr>
    </w:p>
    <w:p w:rsidR="00711606" w:rsidRDefault="00711606" w:rsidP="00711606">
      <w:pPr>
        <w:spacing w:after="0" w:line="240" w:lineRule="auto"/>
      </w:pPr>
      <w:r>
        <w:t>- I</w:t>
      </w:r>
      <w:r w:rsidRPr="00FF2893">
        <w:t>l faut recopier le bon passage d'un texte en n'oubliant pas les guillemets</w:t>
      </w:r>
    </w:p>
    <w:p w:rsidR="00711606" w:rsidRDefault="00711606" w:rsidP="00711606">
      <w:pPr>
        <w:spacing w:after="0" w:line="240" w:lineRule="auto"/>
      </w:pPr>
    </w:p>
    <w:p w:rsidR="00711606" w:rsidRDefault="00711606" w:rsidP="00711606">
      <w:pPr>
        <w:spacing w:after="0" w:line="240" w:lineRule="auto"/>
      </w:pPr>
      <w:r>
        <w:t>- C</w:t>
      </w:r>
      <w:r w:rsidRPr="00FF2893">
        <w:t>’est dire pourquoi ou comment</w:t>
      </w:r>
    </w:p>
    <w:p w:rsidR="00711606" w:rsidRDefault="00711606" w:rsidP="00711606">
      <w:pPr>
        <w:spacing w:after="0" w:line="240" w:lineRule="auto"/>
      </w:pPr>
    </w:p>
    <w:p w:rsidR="00711606" w:rsidRDefault="00711606" w:rsidP="00711606">
      <w:pPr>
        <w:spacing w:after="0" w:line="240" w:lineRule="auto"/>
      </w:pPr>
      <w:r>
        <w:rPr>
          <w:b/>
          <w:bCs/>
        </w:rPr>
        <w:t xml:space="preserve">- </w:t>
      </w:r>
      <w:r>
        <w:t>R</w:t>
      </w:r>
      <w:r w:rsidRPr="00FF2893">
        <w:t>epérer des éléments</w:t>
      </w:r>
    </w:p>
    <w:p w:rsidR="00711606" w:rsidRDefault="00711606" w:rsidP="00711606">
      <w:pPr>
        <w:spacing w:after="0" w:line="240" w:lineRule="auto"/>
      </w:pPr>
    </w:p>
    <w:p w:rsidR="00711606" w:rsidRDefault="00711606" w:rsidP="00711606">
      <w:pPr>
        <w:spacing w:after="0" w:line="240" w:lineRule="auto"/>
      </w:pPr>
      <w:r>
        <w:rPr>
          <w:b/>
          <w:bCs/>
        </w:rPr>
        <w:t>-</w:t>
      </w:r>
      <w:r w:rsidRPr="00FF2893">
        <w:rPr>
          <w:b/>
          <w:bCs/>
        </w:rPr>
        <w:t xml:space="preserve"> </w:t>
      </w:r>
      <w:r w:rsidRPr="00FF2893">
        <w:t>Dire à quel endroit se trouve un lieu par rapport à des repères géographiques (continent, état, villes, points cardinaux…) (par rapport à où, à quoi ?)</w:t>
      </w:r>
    </w:p>
    <w:p w:rsidR="00711606" w:rsidRPr="00FF2893" w:rsidRDefault="00711606" w:rsidP="00711606">
      <w:pPr>
        <w:spacing w:after="0" w:line="240" w:lineRule="auto"/>
      </w:pPr>
    </w:p>
    <w:p w:rsidR="00711606" w:rsidRDefault="00711606" w:rsidP="00711606">
      <w:pPr>
        <w:spacing w:after="0" w:line="240" w:lineRule="auto"/>
      </w:pPr>
      <w:r>
        <w:t>- D</w:t>
      </w:r>
      <w:r w:rsidRPr="00FF2893">
        <w:t>ire ce que l’on voit, donner les éléments</w:t>
      </w:r>
      <w:r>
        <w:t xml:space="preserve"> (du paysage, d’un tableau…)</w:t>
      </w:r>
    </w:p>
    <w:p w:rsidR="00711606" w:rsidRDefault="00711606" w:rsidP="00711606">
      <w:pPr>
        <w:spacing w:after="0" w:line="240" w:lineRule="auto"/>
      </w:pPr>
    </w:p>
    <w:p w:rsidR="00711606" w:rsidRDefault="00711606" w:rsidP="00711606">
      <w:pPr>
        <w:spacing w:after="0" w:line="240" w:lineRule="auto"/>
        <w:sectPr w:rsidR="00711606" w:rsidSect="00711606">
          <w:type w:val="continuous"/>
          <w:pgSz w:w="11906" w:h="16838"/>
          <w:pgMar w:top="1417" w:right="1417" w:bottom="1417" w:left="1417" w:header="708" w:footer="708" w:gutter="0"/>
          <w:cols w:num="2" w:space="708"/>
          <w:docGrid w:linePitch="360"/>
        </w:sectPr>
      </w:pPr>
      <w:r>
        <w:t xml:space="preserve">- </w:t>
      </w:r>
      <w:r w:rsidRPr="00FF2893">
        <w:t>Rédiger un texte pour présenter un personnage, un évènement, une situation. Il faut organiser ses idées en respectant la chronologie et la logique. Il faut utiliser des mots justes.</w:t>
      </w:r>
    </w:p>
    <w:p w:rsidR="00711606" w:rsidRDefault="00711606" w:rsidP="00711606">
      <w:pPr>
        <w:spacing w:after="0" w:line="240" w:lineRule="auto"/>
      </w:pPr>
    </w:p>
    <w:p w:rsidR="00711606" w:rsidRDefault="00711606" w:rsidP="00711606">
      <w:pPr>
        <w:spacing w:after="0" w:line="240" w:lineRule="auto"/>
      </w:pPr>
    </w:p>
    <w:p w:rsidR="00711606" w:rsidRDefault="00711606" w:rsidP="00711606"/>
    <w:p w:rsidR="00711606" w:rsidRDefault="00711606" w:rsidP="00711606"/>
    <w:p w:rsidR="00711606" w:rsidRPr="00711606" w:rsidRDefault="00711606" w:rsidP="00711606"/>
    <w:p w:rsidR="00711606" w:rsidRPr="00FF2893" w:rsidRDefault="00711606" w:rsidP="00711606">
      <w:pPr>
        <w:spacing w:after="0" w:line="240" w:lineRule="auto"/>
      </w:pPr>
      <w:r w:rsidRPr="00FF2893">
        <w:rPr>
          <w:b/>
          <w:bCs/>
        </w:rPr>
        <w:t>- Rechercher les éléments pour comprendre une consigne:</w:t>
      </w:r>
      <w:r w:rsidRPr="00FF2893">
        <w:t xml:space="preserve"> </w:t>
      </w:r>
    </w:p>
    <w:p w:rsidR="00711606" w:rsidRPr="00FF2893" w:rsidRDefault="00711606" w:rsidP="00711606">
      <w:pPr>
        <w:spacing w:after="0" w:line="240" w:lineRule="auto"/>
      </w:pPr>
      <w:r w:rsidRPr="00FF2893">
        <w:t xml:space="preserve">    .</w:t>
      </w:r>
      <w:r>
        <w:t xml:space="preserve"> Encadrer le verbe et indiquer </w:t>
      </w:r>
      <w:r w:rsidRPr="00FF2893">
        <w:t xml:space="preserve">ce que l’on attend </w:t>
      </w:r>
    </w:p>
    <w:p w:rsidR="00711606" w:rsidRPr="00FF2893" w:rsidRDefault="00711606" w:rsidP="00711606">
      <w:pPr>
        <w:spacing w:after="0" w:line="240" w:lineRule="auto"/>
      </w:pPr>
      <w:r w:rsidRPr="00FF2893">
        <w:t xml:space="preserve">    . Surligner le pronom relatif </w:t>
      </w:r>
    </w:p>
    <w:p w:rsidR="00711606" w:rsidRDefault="00711606" w:rsidP="00711606">
      <w:pPr>
        <w:spacing w:after="0" w:line="240" w:lineRule="auto"/>
      </w:pPr>
      <w:r w:rsidRPr="00FF2893">
        <w:t xml:space="preserve">    . Souligner l’indice  de l’endroit  où se trouve  la réponse : dans le docume</w:t>
      </w:r>
      <w:r>
        <w:t>nt, d’après nos connaissances (</w:t>
      </w:r>
      <w:r w:rsidRPr="00FF2893">
        <w:t xml:space="preserve">ce que vous savez et ce que vous avez appris), sur la carte. Ce que l’on peut utiliser pour répondre  </w:t>
      </w:r>
    </w:p>
    <w:p w:rsidR="00711606" w:rsidRPr="00FF2893" w:rsidRDefault="00711606" w:rsidP="00711606">
      <w:pPr>
        <w:spacing w:after="0" w:line="240" w:lineRule="auto"/>
      </w:pPr>
    </w:p>
    <w:p w:rsidR="00711606" w:rsidRDefault="00711606" w:rsidP="00711606">
      <w:pPr>
        <w:spacing w:after="0" w:line="240" w:lineRule="auto"/>
      </w:pPr>
      <w:r w:rsidRPr="00FF2893">
        <w:t xml:space="preserve">  Ex : </w:t>
      </w:r>
      <w:r w:rsidRPr="00F069F5">
        <w:t>A l’aide de la carte</w:t>
      </w:r>
      <w:r>
        <w:t xml:space="preserve">, relever </w:t>
      </w:r>
      <w:r w:rsidRPr="00F069F5">
        <w:t xml:space="preserve">quelles sont les conséquences territoriales de la 1 </w:t>
      </w:r>
      <w:proofErr w:type="spellStart"/>
      <w:r w:rsidRPr="00F069F5">
        <w:t>ere</w:t>
      </w:r>
      <w:proofErr w:type="spellEnd"/>
      <w:r w:rsidRPr="00F069F5">
        <w:t xml:space="preserve"> Guerre mondiale ?</w:t>
      </w:r>
      <w:r w:rsidRPr="00FF2893">
        <w:t xml:space="preserve"> </w:t>
      </w:r>
    </w:p>
    <w:p w:rsidR="00711606" w:rsidRDefault="00711606" w:rsidP="00711606">
      <w:pPr>
        <w:spacing w:after="0" w:line="240" w:lineRule="auto"/>
      </w:pPr>
    </w:p>
    <w:p w:rsidR="00711606" w:rsidRDefault="00711606" w:rsidP="00711606">
      <w:pPr>
        <w:spacing w:after="0" w:line="240" w:lineRule="auto"/>
      </w:pPr>
    </w:p>
    <w:p w:rsidR="00711606" w:rsidRDefault="00711606" w:rsidP="00711606">
      <w:pPr>
        <w:spacing w:after="0" w:line="240" w:lineRule="auto"/>
      </w:pPr>
    </w:p>
    <w:p w:rsidR="00711606" w:rsidRDefault="00711606" w:rsidP="00711606">
      <w:pPr>
        <w:spacing w:after="0" w:line="240" w:lineRule="auto"/>
      </w:pPr>
    </w:p>
    <w:p w:rsidR="00711606" w:rsidRPr="00711606" w:rsidRDefault="00711606" w:rsidP="00711606">
      <w:pPr>
        <w:sectPr w:rsidR="00711606" w:rsidRPr="00711606" w:rsidSect="00711606">
          <w:type w:val="continuous"/>
          <w:pgSz w:w="11906" w:h="16838"/>
          <w:pgMar w:top="1417" w:right="1417" w:bottom="1417" w:left="1417" w:header="708" w:footer="708" w:gutter="0"/>
          <w:cols w:space="708"/>
          <w:docGrid w:linePitch="360"/>
        </w:sectPr>
      </w:pPr>
    </w:p>
    <w:p w:rsidR="00711606" w:rsidRDefault="00711606" w:rsidP="00711606">
      <w:pPr>
        <w:spacing w:after="0" w:line="240" w:lineRule="auto"/>
        <w:rPr>
          <w:b/>
          <w:bCs/>
          <w:color w:val="FF0000"/>
        </w:rPr>
      </w:pPr>
    </w:p>
    <w:p w:rsidR="00711606" w:rsidRDefault="00711606" w:rsidP="00711606">
      <w:pPr>
        <w:jc w:val="center"/>
      </w:pPr>
      <w:r>
        <w:t>SUJET BREVET 2018 Amérique du Nord</w:t>
      </w:r>
    </w:p>
    <w:p w:rsidR="00711606" w:rsidRDefault="00711606" w:rsidP="00711606">
      <w:pPr>
        <w:pStyle w:val="Default"/>
        <w:rPr>
          <w:sz w:val="23"/>
          <w:szCs w:val="23"/>
        </w:rPr>
      </w:pPr>
      <w:r>
        <w:rPr>
          <w:sz w:val="23"/>
          <w:szCs w:val="23"/>
        </w:rPr>
        <w:t xml:space="preserve">EXERCICE 1 : ANALYSER ET COMPRENDRE DES DOCUMENTS EN HISTOIRE (20 POINTS) </w:t>
      </w:r>
    </w:p>
    <w:p w:rsidR="00711606" w:rsidRDefault="00711606" w:rsidP="00711606">
      <w:pPr>
        <w:pStyle w:val="Default"/>
        <w:rPr>
          <w:b/>
          <w:bCs/>
          <w:sz w:val="23"/>
          <w:szCs w:val="23"/>
        </w:rPr>
      </w:pPr>
    </w:p>
    <w:p w:rsidR="00711606" w:rsidRDefault="00711606" w:rsidP="00711606">
      <w:pPr>
        <w:pStyle w:val="Default"/>
        <w:rPr>
          <w:sz w:val="23"/>
          <w:szCs w:val="23"/>
        </w:rPr>
      </w:pPr>
      <w:r>
        <w:rPr>
          <w:b/>
          <w:bCs/>
          <w:sz w:val="23"/>
          <w:szCs w:val="23"/>
        </w:rPr>
        <w:t xml:space="preserve">HISTOIRE : Un monde bipolaire au temps de la guerre froide </w:t>
      </w:r>
    </w:p>
    <w:p w:rsidR="00711606" w:rsidRDefault="00711606" w:rsidP="00711606">
      <w:pPr>
        <w:pStyle w:val="Default"/>
        <w:rPr>
          <w:sz w:val="23"/>
          <w:szCs w:val="23"/>
        </w:rPr>
      </w:pPr>
      <w:r>
        <w:rPr>
          <w:sz w:val="23"/>
          <w:szCs w:val="23"/>
        </w:rPr>
        <w:t xml:space="preserve">Document 1: Berlin, </w:t>
      </w:r>
      <w:proofErr w:type="spellStart"/>
      <w:r>
        <w:rPr>
          <w:sz w:val="23"/>
          <w:szCs w:val="23"/>
        </w:rPr>
        <w:t>Checkpoint</w:t>
      </w:r>
      <w:proofErr w:type="spellEnd"/>
      <w:r>
        <w:rPr>
          <w:sz w:val="23"/>
          <w:szCs w:val="23"/>
        </w:rPr>
        <w:t xml:space="preserve"> Charlie (1961). </w:t>
      </w:r>
    </w:p>
    <w:p w:rsidR="00711606" w:rsidRDefault="00711606" w:rsidP="00711606">
      <w:pPr>
        <w:pStyle w:val="Default"/>
        <w:rPr>
          <w:sz w:val="23"/>
          <w:szCs w:val="23"/>
        </w:rPr>
      </w:pPr>
      <w:r>
        <w:rPr>
          <w:noProof/>
          <w:sz w:val="23"/>
          <w:szCs w:val="23"/>
        </w:rPr>
        <w:pict>
          <v:shapetype id="_x0000_t202" coordsize="21600,21600" o:spt="202" path="m,l,21600r21600,l21600,xe">
            <v:stroke joinstyle="miter"/>
            <v:path gradientshapeok="t" o:connecttype="rect"/>
          </v:shapetype>
          <v:shape id="_x0000_s1037" type="#_x0000_t202" style="position:absolute;margin-left:-5.8pt;margin-top:6.8pt;width:519.75pt;height:50.25pt;z-index:251668480">
            <v:textbox style="mso-next-textbox:#_x0000_s1037">
              <w:txbxContent>
                <w:p w:rsidR="00711606" w:rsidRDefault="00711606" w:rsidP="00711606">
                  <w:proofErr w:type="spellStart"/>
                  <w:r>
                    <w:rPr>
                      <w:sz w:val="23"/>
                      <w:szCs w:val="23"/>
                    </w:rPr>
                    <w:t>Checkpoint</w:t>
                  </w:r>
                  <w:proofErr w:type="spellEnd"/>
                  <w:r>
                    <w:rPr>
                      <w:sz w:val="23"/>
                      <w:szCs w:val="23"/>
                    </w:rPr>
                    <w:t xml:space="preserve"> Charlie est un point de passage entre Berlin-Ouest et Berlin-Est. Le 25 octobre 1961, les gardes-frontières de Berlin-Est refusent le passage d’un ambassadeur américain. Des chars américains et soviétiques se retrouvent face à face. Après plusieurs heures, ils se retirent sans qu’aucun coup de feu n’ait été tiré.</w:t>
                  </w:r>
                </w:p>
                <w:p w:rsidR="00711606" w:rsidRDefault="00711606" w:rsidP="00711606"/>
              </w:txbxContent>
            </v:textbox>
          </v:shape>
        </w:pict>
      </w:r>
    </w:p>
    <w:p w:rsidR="00711606" w:rsidRDefault="00711606" w:rsidP="00711606">
      <w:pPr>
        <w:pStyle w:val="Default"/>
        <w:rPr>
          <w:sz w:val="23"/>
          <w:szCs w:val="23"/>
        </w:rPr>
      </w:pPr>
    </w:p>
    <w:p w:rsidR="00711606" w:rsidRDefault="00711606" w:rsidP="00711606">
      <w:pPr>
        <w:pStyle w:val="Default"/>
        <w:rPr>
          <w:sz w:val="23"/>
          <w:szCs w:val="23"/>
        </w:rPr>
      </w:pPr>
    </w:p>
    <w:p w:rsidR="00711606" w:rsidRDefault="00711606" w:rsidP="00711606">
      <w:pPr>
        <w:rPr>
          <w:b/>
          <w:bCs/>
          <w:color w:val="FF0000"/>
        </w:rPr>
      </w:pPr>
    </w:p>
    <w:p w:rsidR="00711606" w:rsidRDefault="00711606" w:rsidP="00711606">
      <w:r>
        <w:rPr>
          <w:noProof/>
        </w:rPr>
        <w:drawing>
          <wp:anchor distT="0" distB="0" distL="114300" distR="114300" simplePos="0" relativeHeight="251669504" behindDoc="0" locked="0" layoutInCell="1" allowOverlap="1">
            <wp:simplePos x="0" y="0"/>
            <wp:positionH relativeFrom="column">
              <wp:posOffset>697865</wp:posOffset>
            </wp:positionH>
            <wp:positionV relativeFrom="paragraph">
              <wp:posOffset>41910</wp:posOffset>
            </wp:positionV>
            <wp:extent cx="5057775" cy="3546475"/>
            <wp:effectExtent l="19050" t="0" r="9525" b="0"/>
            <wp:wrapSquare wrapText="bothSides"/>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057775" cy="3546475"/>
                    </a:xfrm>
                    <a:prstGeom prst="rect">
                      <a:avLst/>
                    </a:prstGeom>
                    <a:noFill/>
                    <a:ln w="9525">
                      <a:noFill/>
                      <a:miter lim="800000"/>
                      <a:headEnd/>
                      <a:tailEnd/>
                    </a:ln>
                  </pic:spPr>
                </pic:pic>
              </a:graphicData>
            </a:graphic>
          </wp:anchor>
        </w:drawing>
      </w:r>
    </w:p>
    <w:p w:rsidR="00711606" w:rsidRDefault="00711606" w:rsidP="00711606"/>
    <w:p w:rsidR="00711606" w:rsidRDefault="00711606" w:rsidP="00711606"/>
    <w:p w:rsidR="00711606" w:rsidRDefault="00711606" w:rsidP="00711606"/>
    <w:p w:rsidR="00711606" w:rsidRDefault="00711606" w:rsidP="00711606"/>
    <w:p w:rsidR="00711606" w:rsidRDefault="00711606" w:rsidP="00711606"/>
    <w:p w:rsidR="00711606" w:rsidRDefault="00711606" w:rsidP="00711606"/>
    <w:p w:rsidR="00711606" w:rsidRDefault="00711606" w:rsidP="00711606"/>
    <w:p w:rsidR="00711606" w:rsidRDefault="00711606" w:rsidP="00711606"/>
    <w:p w:rsidR="00711606" w:rsidRDefault="00711606" w:rsidP="00711606"/>
    <w:p w:rsidR="00711606" w:rsidRDefault="00711606" w:rsidP="00711606"/>
    <w:p w:rsidR="00711606" w:rsidRDefault="00711606" w:rsidP="00711606"/>
    <w:p w:rsidR="00711606" w:rsidRPr="00CF16D2" w:rsidRDefault="00711606" w:rsidP="00711606">
      <w:pPr>
        <w:jc w:val="right"/>
      </w:pPr>
      <w:r>
        <w:rPr>
          <w:b/>
          <w:bCs/>
        </w:rPr>
        <w:t xml:space="preserve">Source </w:t>
      </w:r>
      <w:r>
        <w:t xml:space="preserve">: </w:t>
      </w:r>
      <w:proofErr w:type="spellStart"/>
      <w:r>
        <w:t>R.Hesse</w:t>
      </w:r>
      <w:proofErr w:type="spellEnd"/>
      <w:r>
        <w:t xml:space="preserve">, </w:t>
      </w:r>
      <w:proofErr w:type="spellStart"/>
      <w:r>
        <w:t>Bundesarchiv</w:t>
      </w:r>
      <w:proofErr w:type="spellEnd"/>
      <w:r>
        <w:t xml:space="preserve"> (1961)</w:t>
      </w:r>
    </w:p>
    <w:p w:rsidR="00711606" w:rsidRPr="00CF16D2" w:rsidRDefault="00711606" w:rsidP="00711606">
      <w:pPr>
        <w:pStyle w:val="Default"/>
        <w:rPr>
          <w:b/>
          <w:sz w:val="23"/>
          <w:szCs w:val="23"/>
        </w:rPr>
      </w:pPr>
      <w:r w:rsidRPr="00CF16D2">
        <w:rPr>
          <w:b/>
          <w:sz w:val="23"/>
          <w:szCs w:val="23"/>
        </w:rPr>
        <w:t xml:space="preserve">Document 2 : L’Allemagne au temps de la guerre froide. </w:t>
      </w:r>
    </w:p>
    <w:p w:rsidR="00711606" w:rsidRDefault="00711606" w:rsidP="00711606">
      <w:pPr>
        <w:pStyle w:val="Default"/>
        <w:rPr>
          <w:b/>
          <w:bCs/>
          <w:sz w:val="23"/>
          <w:szCs w:val="23"/>
        </w:rPr>
      </w:pPr>
      <w:r>
        <w:rPr>
          <w:b/>
          <w:bCs/>
          <w:noProof/>
          <w:sz w:val="23"/>
          <w:szCs w:val="23"/>
          <w:lang w:eastAsia="fr-FR"/>
        </w:rPr>
        <w:pict>
          <v:shape id="_x0000_s1038" type="#_x0000_t202" style="position:absolute;margin-left:-14.05pt;margin-top:2.75pt;width:544.5pt;height:4in;z-index:251670528">
            <v:textbox style="mso-next-textbox:#_x0000_s1038">
              <w:txbxContent>
                <w:p w:rsidR="00711606" w:rsidRDefault="00711606" w:rsidP="00711606">
                  <w:pPr>
                    <w:pStyle w:val="Default"/>
                    <w:rPr>
                      <w:i/>
                      <w:iCs/>
                      <w:sz w:val="23"/>
                      <w:szCs w:val="23"/>
                    </w:rPr>
                  </w:pPr>
                  <w:r>
                    <w:rPr>
                      <w:i/>
                      <w:iCs/>
                      <w:sz w:val="23"/>
                      <w:szCs w:val="23"/>
                    </w:rPr>
                    <w:t xml:space="preserve">Au cours de la guerre froide, la famille </w:t>
                  </w:r>
                  <w:proofErr w:type="spellStart"/>
                  <w:r>
                    <w:rPr>
                      <w:i/>
                      <w:iCs/>
                      <w:sz w:val="23"/>
                      <w:szCs w:val="23"/>
                    </w:rPr>
                    <w:t>Berdau</w:t>
                  </w:r>
                  <w:proofErr w:type="spellEnd"/>
                  <w:r>
                    <w:rPr>
                      <w:i/>
                      <w:iCs/>
                      <w:sz w:val="23"/>
                      <w:szCs w:val="23"/>
                    </w:rPr>
                    <w:t xml:space="preserve"> (composée de quatre </w:t>
                  </w:r>
                  <w:proofErr w:type="spellStart"/>
                  <w:r>
                    <w:rPr>
                      <w:i/>
                      <w:iCs/>
                      <w:sz w:val="23"/>
                      <w:szCs w:val="23"/>
                    </w:rPr>
                    <w:t>soeurs</w:t>
                  </w:r>
                  <w:proofErr w:type="spellEnd"/>
                  <w:r>
                    <w:rPr>
                      <w:i/>
                      <w:iCs/>
                      <w:sz w:val="23"/>
                      <w:szCs w:val="23"/>
                    </w:rPr>
                    <w:t xml:space="preserve">, </w:t>
                  </w:r>
                  <w:proofErr w:type="spellStart"/>
                  <w:r>
                    <w:rPr>
                      <w:i/>
                      <w:iCs/>
                      <w:sz w:val="23"/>
                      <w:szCs w:val="23"/>
                    </w:rPr>
                    <w:t>Käthe</w:t>
                  </w:r>
                  <w:proofErr w:type="spellEnd"/>
                  <w:r>
                    <w:rPr>
                      <w:i/>
                      <w:iCs/>
                      <w:sz w:val="23"/>
                      <w:szCs w:val="23"/>
                    </w:rPr>
                    <w:t xml:space="preserve">, mariée à Heinz, </w:t>
                  </w:r>
                  <w:proofErr w:type="spellStart"/>
                  <w:r>
                    <w:rPr>
                      <w:i/>
                      <w:iCs/>
                      <w:sz w:val="23"/>
                      <w:szCs w:val="23"/>
                    </w:rPr>
                    <w:t>Traute</w:t>
                  </w:r>
                  <w:proofErr w:type="spellEnd"/>
                  <w:r>
                    <w:rPr>
                      <w:i/>
                      <w:iCs/>
                      <w:sz w:val="23"/>
                      <w:szCs w:val="23"/>
                    </w:rPr>
                    <w:t xml:space="preserve">, Rose-Marie et </w:t>
                  </w:r>
                  <w:proofErr w:type="spellStart"/>
                  <w:r>
                    <w:rPr>
                      <w:i/>
                      <w:iCs/>
                      <w:sz w:val="23"/>
                      <w:szCs w:val="23"/>
                    </w:rPr>
                    <w:t>Anneliese</w:t>
                  </w:r>
                  <w:proofErr w:type="spellEnd"/>
                  <w:r>
                    <w:rPr>
                      <w:i/>
                      <w:iCs/>
                      <w:sz w:val="23"/>
                      <w:szCs w:val="23"/>
                    </w:rPr>
                    <w:t xml:space="preserve"> et leurs parents) est séparée par les événements. </w:t>
                  </w:r>
                </w:p>
                <w:p w:rsidR="00711606" w:rsidRDefault="00711606" w:rsidP="00711606">
                  <w:pPr>
                    <w:pStyle w:val="Default"/>
                    <w:rPr>
                      <w:sz w:val="23"/>
                      <w:szCs w:val="23"/>
                    </w:rPr>
                  </w:pPr>
                </w:p>
                <w:p w:rsidR="00711606" w:rsidRDefault="00711606" w:rsidP="00711606">
                  <w:pPr>
                    <w:pStyle w:val="Default"/>
                    <w:rPr>
                      <w:sz w:val="23"/>
                      <w:szCs w:val="23"/>
                    </w:rPr>
                  </w:pPr>
                  <w:r>
                    <w:rPr>
                      <w:sz w:val="23"/>
                      <w:szCs w:val="23"/>
                    </w:rPr>
                    <w:t xml:space="preserve">En 1959, en R.D.A, Heinz et </w:t>
                  </w:r>
                  <w:proofErr w:type="spellStart"/>
                  <w:r>
                    <w:rPr>
                      <w:sz w:val="23"/>
                      <w:szCs w:val="23"/>
                    </w:rPr>
                    <w:t>Käthe</w:t>
                  </w:r>
                  <w:proofErr w:type="spellEnd"/>
                  <w:r>
                    <w:rPr>
                      <w:sz w:val="23"/>
                      <w:szCs w:val="23"/>
                    </w:rPr>
                    <w:t xml:space="preserve"> </w:t>
                  </w:r>
                  <w:proofErr w:type="spellStart"/>
                  <w:r>
                    <w:rPr>
                      <w:sz w:val="23"/>
                      <w:szCs w:val="23"/>
                    </w:rPr>
                    <w:t>Krause</w:t>
                  </w:r>
                  <w:proofErr w:type="spellEnd"/>
                  <w:r>
                    <w:rPr>
                      <w:sz w:val="23"/>
                      <w:szCs w:val="23"/>
                    </w:rPr>
                    <w:t xml:space="preserve"> sont arrêtés, accusés d’avoir voulu fuir à l’ouest. Le jeune géologue est condamné à douze mois de prison, elle [</w:t>
                  </w:r>
                  <w:proofErr w:type="spellStart"/>
                  <w:r>
                    <w:rPr>
                      <w:sz w:val="23"/>
                      <w:szCs w:val="23"/>
                    </w:rPr>
                    <w:t>Käthe</w:t>
                  </w:r>
                  <w:proofErr w:type="spellEnd"/>
                  <w:r>
                    <w:rPr>
                      <w:sz w:val="23"/>
                      <w:szCs w:val="23"/>
                    </w:rPr>
                    <w:t xml:space="preserve">, sa femme] est détenue vingt-quatre heures et perd son travail. </w:t>
                  </w:r>
                </w:p>
                <w:p w:rsidR="00711606" w:rsidRDefault="00711606" w:rsidP="00711606">
                  <w:pPr>
                    <w:pStyle w:val="Default"/>
                    <w:rPr>
                      <w:sz w:val="23"/>
                      <w:szCs w:val="23"/>
                    </w:rPr>
                  </w:pPr>
                  <w:r>
                    <w:rPr>
                      <w:sz w:val="23"/>
                      <w:szCs w:val="23"/>
                    </w:rPr>
                    <w:t xml:space="preserve">[…] Heinz et </w:t>
                  </w:r>
                  <w:proofErr w:type="spellStart"/>
                  <w:r>
                    <w:rPr>
                      <w:sz w:val="23"/>
                      <w:szCs w:val="23"/>
                    </w:rPr>
                    <w:t>Käthe</w:t>
                  </w:r>
                  <w:proofErr w:type="spellEnd"/>
                  <w:r>
                    <w:rPr>
                      <w:sz w:val="23"/>
                      <w:szCs w:val="23"/>
                    </w:rPr>
                    <w:t xml:space="preserve"> sont décidés</w:t>
                  </w:r>
                  <w:r>
                    <w:rPr>
                      <w:i/>
                      <w:iCs/>
                      <w:sz w:val="23"/>
                      <w:szCs w:val="23"/>
                    </w:rPr>
                    <w:t xml:space="preserve">. </w:t>
                  </w:r>
                  <w:r>
                    <w:rPr>
                      <w:sz w:val="23"/>
                      <w:szCs w:val="23"/>
                    </w:rPr>
                    <w:t>Ils vivent « avec une valise sous le lit »</w:t>
                  </w:r>
                  <w:r>
                    <w:rPr>
                      <w:i/>
                      <w:iCs/>
                      <w:sz w:val="23"/>
                      <w:szCs w:val="23"/>
                    </w:rPr>
                    <w:t xml:space="preserve">. </w:t>
                  </w:r>
                  <w:r>
                    <w:rPr>
                      <w:sz w:val="23"/>
                      <w:szCs w:val="23"/>
                    </w:rPr>
                    <w:t xml:space="preserve">Le jeune couple demande l’autorisation de partir en vacances sur la presqu’île de </w:t>
                  </w:r>
                  <w:proofErr w:type="spellStart"/>
                  <w:r>
                    <w:rPr>
                      <w:sz w:val="23"/>
                      <w:szCs w:val="23"/>
                    </w:rPr>
                    <w:t>Hela</w:t>
                  </w:r>
                  <w:proofErr w:type="spellEnd"/>
                  <w:r>
                    <w:rPr>
                      <w:sz w:val="23"/>
                      <w:szCs w:val="23"/>
                    </w:rPr>
                    <w:t xml:space="preserve">, en Pologne. En réalité ils vont à Berlin. En 1960, le mur n’a pas encore été construit et un train régional circule entre deux destinations de l’est, avec quelques arrêts très surveillés dans Berlin-ouest. « Mon mari était très courageux, il a pris l’initiative » raconte </w:t>
                  </w:r>
                  <w:proofErr w:type="spellStart"/>
                  <w:r>
                    <w:rPr>
                      <w:sz w:val="23"/>
                      <w:szCs w:val="23"/>
                    </w:rPr>
                    <w:t>Käthe</w:t>
                  </w:r>
                  <w:proofErr w:type="spellEnd"/>
                  <w:r>
                    <w:rPr>
                      <w:sz w:val="23"/>
                      <w:szCs w:val="23"/>
                    </w:rPr>
                    <w:t xml:space="preserve">, les yeux brillants. Au premier arrêt dans le district ouest, il dit à sa femme : « On sort ! ». Ils descendent sans rien dire, attendant qu’on les arrête, mais on ne les remarque pas. […] </w:t>
                  </w:r>
                </w:p>
                <w:p w:rsidR="00711606" w:rsidRDefault="00711606" w:rsidP="00711606">
                  <w:pPr>
                    <w:pStyle w:val="Default"/>
                    <w:rPr>
                      <w:sz w:val="23"/>
                      <w:szCs w:val="23"/>
                    </w:rPr>
                  </w:pPr>
                  <w:r>
                    <w:rPr>
                      <w:sz w:val="23"/>
                      <w:szCs w:val="23"/>
                    </w:rPr>
                    <w:t xml:space="preserve">Quand le Mur est construit en 1961, </w:t>
                  </w:r>
                  <w:proofErr w:type="spellStart"/>
                  <w:r>
                    <w:rPr>
                      <w:sz w:val="23"/>
                      <w:szCs w:val="23"/>
                    </w:rPr>
                    <w:t>Traute</w:t>
                  </w:r>
                  <w:proofErr w:type="spellEnd"/>
                  <w:r>
                    <w:rPr>
                      <w:sz w:val="23"/>
                      <w:szCs w:val="23"/>
                    </w:rPr>
                    <w:t xml:space="preserve"> vit à Hambourg (R.F.A), Rose-Marie en Autriche, </w:t>
                  </w:r>
                  <w:proofErr w:type="spellStart"/>
                  <w:r>
                    <w:rPr>
                      <w:sz w:val="23"/>
                      <w:szCs w:val="23"/>
                    </w:rPr>
                    <w:t>Käthe</w:t>
                  </w:r>
                  <w:proofErr w:type="spellEnd"/>
                  <w:r>
                    <w:rPr>
                      <w:sz w:val="23"/>
                      <w:szCs w:val="23"/>
                    </w:rPr>
                    <w:t xml:space="preserve"> à </w:t>
                  </w:r>
                  <w:proofErr w:type="spellStart"/>
                  <w:r>
                    <w:rPr>
                      <w:sz w:val="23"/>
                      <w:szCs w:val="23"/>
                    </w:rPr>
                    <w:t>Waiblingen</w:t>
                  </w:r>
                  <w:proofErr w:type="spellEnd"/>
                  <w:r>
                    <w:rPr>
                      <w:sz w:val="23"/>
                      <w:szCs w:val="23"/>
                    </w:rPr>
                    <w:t xml:space="preserve"> (R.F.A), seule </w:t>
                  </w:r>
                  <w:proofErr w:type="spellStart"/>
                  <w:r>
                    <w:rPr>
                      <w:sz w:val="23"/>
                      <w:szCs w:val="23"/>
                    </w:rPr>
                    <w:t>Anneliese</w:t>
                  </w:r>
                  <w:proofErr w:type="spellEnd"/>
                  <w:r>
                    <w:rPr>
                      <w:sz w:val="23"/>
                      <w:szCs w:val="23"/>
                    </w:rPr>
                    <w:t xml:space="preserve"> est restée à Greifswald (R.D.A) avec leur mère. « On était séparés, peut-être pour toujours ». </w:t>
                  </w:r>
                  <w:proofErr w:type="spellStart"/>
                  <w:r>
                    <w:rPr>
                      <w:sz w:val="23"/>
                      <w:szCs w:val="23"/>
                    </w:rPr>
                    <w:t>Anneliese</w:t>
                  </w:r>
                  <w:proofErr w:type="spellEnd"/>
                  <w:r>
                    <w:rPr>
                      <w:sz w:val="23"/>
                      <w:szCs w:val="23"/>
                    </w:rPr>
                    <w:t xml:space="preserve"> et </w:t>
                  </w:r>
                  <w:proofErr w:type="spellStart"/>
                  <w:r>
                    <w:rPr>
                      <w:sz w:val="23"/>
                      <w:szCs w:val="23"/>
                    </w:rPr>
                    <w:t>Käthe</w:t>
                  </w:r>
                  <w:proofErr w:type="spellEnd"/>
                  <w:r>
                    <w:rPr>
                      <w:sz w:val="23"/>
                      <w:szCs w:val="23"/>
                    </w:rPr>
                    <w:t xml:space="preserve"> restent très proches. « On échangeait des photos, mais les lettres étaient contrôlées. On ne pouvait pas parler de nos vies. Les paquets étaient fouillés. En trente ans, les visites se comptent sur les doigts d’une main. […] En 1989 on n’avait pas idée que le Mur pouvait tomber. On ne se rendait pas compte que c’était proche. » </w:t>
                  </w:r>
                </w:p>
                <w:p w:rsidR="00711606" w:rsidRDefault="00711606" w:rsidP="00711606">
                  <w:pPr>
                    <w:pStyle w:val="Default"/>
                    <w:rPr>
                      <w:sz w:val="23"/>
                      <w:szCs w:val="23"/>
                    </w:rPr>
                  </w:pPr>
                </w:p>
                <w:p w:rsidR="00711606" w:rsidRDefault="00711606" w:rsidP="00711606">
                  <w:pPr>
                    <w:pStyle w:val="Default"/>
                    <w:jc w:val="right"/>
                    <w:rPr>
                      <w:sz w:val="23"/>
                      <w:szCs w:val="23"/>
                    </w:rPr>
                  </w:pPr>
                  <w:r>
                    <w:rPr>
                      <w:b/>
                      <w:bCs/>
                      <w:sz w:val="23"/>
                      <w:szCs w:val="23"/>
                    </w:rPr>
                    <w:t xml:space="preserve">Source : </w:t>
                  </w:r>
                  <w:r>
                    <w:rPr>
                      <w:sz w:val="23"/>
                      <w:szCs w:val="23"/>
                    </w:rPr>
                    <w:t xml:space="preserve">Nathalie </w:t>
                  </w:r>
                  <w:proofErr w:type="spellStart"/>
                  <w:r>
                    <w:rPr>
                      <w:sz w:val="23"/>
                      <w:szCs w:val="23"/>
                    </w:rPr>
                    <w:t>Lacube</w:t>
                  </w:r>
                  <w:proofErr w:type="spellEnd"/>
                  <w:r>
                    <w:rPr>
                      <w:sz w:val="23"/>
                      <w:szCs w:val="23"/>
                    </w:rPr>
                    <w:t xml:space="preserve">, « </w:t>
                  </w:r>
                  <w:r>
                    <w:rPr>
                      <w:i/>
                      <w:iCs/>
                      <w:sz w:val="23"/>
                      <w:szCs w:val="23"/>
                    </w:rPr>
                    <w:t xml:space="preserve">En Allemagne, les </w:t>
                  </w:r>
                  <w:proofErr w:type="spellStart"/>
                  <w:r>
                    <w:rPr>
                      <w:i/>
                      <w:iCs/>
                      <w:sz w:val="23"/>
                      <w:szCs w:val="23"/>
                    </w:rPr>
                    <w:t>soeurs</w:t>
                  </w:r>
                  <w:proofErr w:type="spellEnd"/>
                  <w:r>
                    <w:rPr>
                      <w:i/>
                      <w:iCs/>
                      <w:sz w:val="23"/>
                      <w:szCs w:val="23"/>
                    </w:rPr>
                    <w:t xml:space="preserve"> </w:t>
                  </w:r>
                  <w:proofErr w:type="spellStart"/>
                  <w:r>
                    <w:rPr>
                      <w:i/>
                      <w:iCs/>
                      <w:sz w:val="23"/>
                      <w:szCs w:val="23"/>
                    </w:rPr>
                    <w:t>Berdau</w:t>
                  </w:r>
                  <w:proofErr w:type="spellEnd"/>
                  <w:r>
                    <w:rPr>
                      <w:i/>
                      <w:iCs/>
                      <w:sz w:val="23"/>
                      <w:szCs w:val="23"/>
                    </w:rPr>
                    <w:t xml:space="preserve"> ont vécu au rythme de l’histoire </w:t>
                  </w:r>
                  <w:r>
                    <w:rPr>
                      <w:sz w:val="23"/>
                      <w:szCs w:val="23"/>
                    </w:rPr>
                    <w:t xml:space="preserve">», </w:t>
                  </w:r>
                  <w:r>
                    <w:rPr>
                      <w:i/>
                      <w:iCs/>
                      <w:sz w:val="23"/>
                      <w:szCs w:val="23"/>
                    </w:rPr>
                    <w:t>La Croix</w:t>
                  </w:r>
                  <w:r>
                    <w:rPr>
                      <w:sz w:val="23"/>
                      <w:szCs w:val="23"/>
                    </w:rPr>
                    <w:t xml:space="preserve">, 14 janvier 2011 </w:t>
                  </w:r>
                </w:p>
                <w:p w:rsidR="00711606" w:rsidRDefault="00711606" w:rsidP="00711606"/>
              </w:txbxContent>
            </v:textbox>
          </v:shape>
        </w:pict>
      </w:r>
    </w:p>
    <w:p w:rsidR="00711606" w:rsidRDefault="00711606" w:rsidP="00711606">
      <w:pPr>
        <w:pStyle w:val="Default"/>
        <w:rPr>
          <w:b/>
          <w:bCs/>
          <w:sz w:val="23"/>
          <w:szCs w:val="23"/>
        </w:rPr>
      </w:pPr>
    </w:p>
    <w:p w:rsidR="00711606" w:rsidRDefault="00711606" w:rsidP="00711606">
      <w:pPr>
        <w:pStyle w:val="Default"/>
        <w:rPr>
          <w:b/>
          <w:bCs/>
          <w:sz w:val="23"/>
          <w:szCs w:val="23"/>
        </w:rPr>
      </w:pPr>
    </w:p>
    <w:p w:rsidR="00711606" w:rsidRDefault="00711606" w:rsidP="00711606">
      <w:pPr>
        <w:pStyle w:val="Default"/>
        <w:rPr>
          <w:b/>
          <w:bCs/>
          <w:sz w:val="23"/>
          <w:szCs w:val="23"/>
        </w:rPr>
      </w:pPr>
    </w:p>
    <w:p w:rsidR="00711606" w:rsidRDefault="00711606" w:rsidP="00711606">
      <w:pPr>
        <w:pStyle w:val="Default"/>
        <w:rPr>
          <w:b/>
          <w:bCs/>
          <w:sz w:val="23"/>
          <w:szCs w:val="23"/>
        </w:rPr>
      </w:pPr>
    </w:p>
    <w:p w:rsidR="00711606" w:rsidRDefault="00711606" w:rsidP="00711606">
      <w:pPr>
        <w:pStyle w:val="Default"/>
        <w:rPr>
          <w:b/>
          <w:bCs/>
          <w:sz w:val="23"/>
          <w:szCs w:val="23"/>
        </w:rPr>
      </w:pPr>
    </w:p>
    <w:p w:rsidR="00711606" w:rsidRDefault="00711606" w:rsidP="00711606">
      <w:pPr>
        <w:pStyle w:val="Default"/>
        <w:rPr>
          <w:b/>
          <w:bCs/>
          <w:sz w:val="23"/>
          <w:szCs w:val="23"/>
        </w:rPr>
      </w:pPr>
    </w:p>
    <w:p w:rsidR="00711606" w:rsidRDefault="00711606" w:rsidP="00711606">
      <w:pPr>
        <w:pStyle w:val="Default"/>
        <w:rPr>
          <w:b/>
          <w:bCs/>
          <w:sz w:val="23"/>
          <w:szCs w:val="23"/>
        </w:rPr>
      </w:pPr>
    </w:p>
    <w:p w:rsidR="00711606" w:rsidRDefault="00711606" w:rsidP="00711606">
      <w:pPr>
        <w:pStyle w:val="Default"/>
        <w:rPr>
          <w:b/>
          <w:bCs/>
          <w:sz w:val="23"/>
          <w:szCs w:val="23"/>
        </w:rPr>
      </w:pPr>
    </w:p>
    <w:p w:rsidR="00711606" w:rsidRDefault="00711606" w:rsidP="00711606">
      <w:pPr>
        <w:pStyle w:val="Default"/>
        <w:rPr>
          <w:b/>
          <w:bCs/>
          <w:sz w:val="23"/>
          <w:szCs w:val="23"/>
        </w:rPr>
      </w:pPr>
    </w:p>
    <w:p w:rsidR="00711606" w:rsidRDefault="00711606" w:rsidP="00711606">
      <w:pPr>
        <w:pStyle w:val="Default"/>
        <w:rPr>
          <w:b/>
          <w:bCs/>
          <w:sz w:val="23"/>
          <w:szCs w:val="23"/>
        </w:rPr>
      </w:pPr>
    </w:p>
    <w:p w:rsidR="00711606" w:rsidRDefault="00711606" w:rsidP="00711606">
      <w:pPr>
        <w:pStyle w:val="Default"/>
        <w:rPr>
          <w:b/>
          <w:bCs/>
          <w:sz w:val="23"/>
          <w:szCs w:val="23"/>
        </w:rPr>
      </w:pPr>
    </w:p>
    <w:p w:rsidR="00711606" w:rsidRDefault="00711606" w:rsidP="00711606">
      <w:pPr>
        <w:pStyle w:val="Default"/>
        <w:rPr>
          <w:b/>
          <w:bCs/>
          <w:sz w:val="23"/>
          <w:szCs w:val="23"/>
        </w:rPr>
      </w:pPr>
    </w:p>
    <w:p w:rsidR="00711606" w:rsidRDefault="00711606" w:rsidP="00711606">
      <w:pPr>
        <w:pStyle w:val="Default"/>
        <w:rPr>
          <w:b/>
          <w:bCs/>
          <w:sz w:val="23"/>
          <w:szCs w:val="23"/>
        </w:rPr>
      </w:pPr>
    </w:p>
    <w:p w:rsidR="00711606" w:rsidRDefault="00711606" w:rsidP="00711606">
      <w:pPr>
        <w:pStyle w:val="Default"/>
        <w:rPr>
          <w:b/>
          <w:bCs/>
          <w:sz w:val="23"/>
          <w:szCs w:val="23"/>
        </w:rPr>
      </w:pPr>
    </w:p>
    <w:p w:rsidR="00711606" w:rsidRDefault="00711606" w:rsidP="00711606">
      <w:pPr>
        <w:pStyle w:val="Default"/>
        <w:rPr>
          <w:b/>
          <w:bCs/>
          <w:sz w:val="23"/>
          <w:szCs w:val="23"/>
        </w:rPr>
      </w:pPr>
    </w:p>
    <w:p w:rsidR="00711606" w:rsidRDefault="00711606" w:rsidP="00711606">
      <w:pPr>
        <w:pStyle w:val="Default"/>
        <w:rPr>
          <w:b/>
          <w:bCs/>
          <w:sz w:val="23"/>
          <w:szCs w:val="23"/>
        </w:rPr>
      </w:pPr>
    </w:p>
    <w:p w:rsidR="00711606" w:rsidRDefault="00711606" w:rsidP="00711606">
      <w:pPr>
        <w:pStyle w:val="Default"/>
        <w:rPr>
          <w:b/>
          <w:bCs/>
          <w:sz w:val="23"/>
          <w:szCs w:val="23"/>
        </w:rPr>
      </w:pPr>
    </w:p>
    <w:p w:rsidR="00711606" w:rsidRDefault="00711606" w:rsidP="00711606">
      <w:pPr>
        <w:pStyle w:val="Default"/>
        <w:rPr>
          <w:b/>
          <w:bCs/>
          <w:sz w:val="23"/>
          <w:szCs w:val="23"/>
        </w:rPr>
      </w:pPr>
    </w:p>
    <w:p w:rsidR="00711606" w:rsidRDefault="00711606" w:rsidP="00711606">
      <w:pPr>
        <w:pStyle w:val="Default"/>
        <w:rPr>
          <w:b/>
          <w:bCs/>
          <w:sz w:val="23"/>
          <w:szCs w:val="23"/>
        </w:rPr>
      </w:pPr>
    </w:p>
    <w:p w:rsidR="00711606" w:rsidRDefault="00711606" w:rsidP="00711606">
      <w:pPr>
        <w:pStyle w:val="Default"/>
        <w:rPr>
          <w:sz w:val="23"/>
          <w:szCs w:val="23"/>
        </w:rPr>
      </w:pPr>
      <w:r>
        <w:rPr>
          <w:b/>
          <w:bCs/>
          <w:sz w:val="23"/>
          <w:szCs w:val="23"/>
        </w:rPr>
        <w:t xml:space="preserve">Questions </w:t>
      </w:r>
    </w:p>
    <w:p w:rsidR="00711606" w:rsidRDefault="00711606" w:rsidP="00711606">
      <w:pPr>
        <w:pStyle w:val="Default"/>
        <w:rPr>
          <w:sz w:val="23"/>
          <w:szCs w:val="23"/>
        </w:rPr>
      </w:pPr>
      <w:r>
        <w:rPr>
          <w:b/>
          <w:bCs/>
          <w:sz w:val="23"/>
          <w:szCs w:val="23"/>
        </w:rPr>
        <w:t xml:space="preserve">Document 1 : </w:t>
      </w:r>
    </w:p>
    <w:p w:rsidR="00711606" w:rsidRDefault="00711606" w:rsidP="00711606">
      <w:pPr>
        <w:pStyle w:val="Default"/>
        <w:rPr>
          <w:sz w:val="23"/>
          <w:szCs w:val="23"/>
        </w:rPr>
      </w:pPr>
      <w:r>
        <w:rPr>
          <w:sz w:val="23"/>
          <w:szCs w:val="23"/>
        </w:rPr>
        <w:lastRenderedPageBreak/>
        <w:t xml:space="preserve">1. Quelles sont les deux principales puissances rivales au cours de la guerre froide ? (2 points) </w:t>
      </w:r>
    </w:p>
    <w:p w:rsidR="00711606" w:rsidRDefault="00711606" w:rsidP="00711606">
      <w:pPr>
        <w:pStyle w:val="Default"/>
        <w:rPr>
          <w:sz w:val="23"/>
          <w:szCs w:val="23"/>
        </w:rPr>
      </w:pPr>
    </w:p>
    <w:p w:rsidR="00711606" w:rsidRDefault="00711606" w:rsidP="00711606">
      <w:pPr>
        <w:pStyle w:val="Default"/>
        <w:rPr>
          <w:sz w:val="23"/>
          <w:szCs w:val="23"/>
        </w:rPr>
      </w:pPr>
      <w:r>
        <w:rPr>
          <w:b/>
          <w:bCs/>
          <w:sz w:val="23"/>
          <w:szCs w:val="23"/>
        </w:rPr>
        <w:t xml:space="preserve">Document 2 : </w:t>
      </w:r>
    </w:p>
    <w:p w:rsidR="00711606" w:rsidRDefault="00711606" w:rsidP="00711606">
      <w:pPr>
        <w:pStyle w:val="Default"/>
        <w:rPr>
          <w:sz w:val="23"/>
          <w:szCs w:val="23"/>
        </w:rPr>
      </w:pPr>
      <w:r>
        <w:rPr>
          <w:sz w:val="23"/>
          <w:szCs w:val="23"/>
        </w:rPr>
        <w:t xml:space="preserve">2. Qu’ont décidé Heinz et </w:t>
      </w:r>
      <w:proofErr w:type="spellStart"/>
      <w:r>
        <w:rPr>
          <w:sz w:val="23"/>
          <w:szCs w:val="23"/>
        </w:rPr>
        <w:t>Käthe</w:t>
      </w:r>
      <w:proofErr w:type="spellEnd"/>
      <w:r>
        <w:rPr>
          <w:sz w:val="23"/>
          <w:szCs w:val="23"/>
        </w:rPr>
        <w:t xml:space="preserve"> ? En quoi cela permet-il d’expliquer la construction du mur de Berlin ? (4 points) </w:t>
      </w:r>
    </w:p>
    <w:p w:rsidR="00711606" w:rsidRDefault="00711606" w:rsidP="00711606">
      <w:pPr>
        <w:pStyle w:val="Default"/>
        <w:rPr>
          <w:sz w:val="23"/>
          <w:szCs w:val="23"/>
        </w:rPr>
      </w:pPr>
    </w:p>
    <w:p w:rsidR="00711606" w:rsidRDefault="00711606" w:rsidP="00711606">
      <w:pPr>
        <w:pStyle w:val="Default"/>
        <w:rPr>
          <w:sz w:val="23"/>
          <w:szCs w:val="23"/>
        </w:rPr>
      </w:pPr>
      <w:r>
        <w:rPr>
          <w:sz w:val="23"/>
          <w:szCs w:val="23"/>
        </w:rPr>
        <w:t xml:space="preserve">3. Montrez que la guerre froide a rendu difficile la vie quotidienne des Allemands (au moins deux éléments attendus). (4 points) </w:t>
      </w:r>
    </w:p>
    <w:p w:rsidR="00711606" w:rsidRDefault="00711606" w:rsidP="00711606">
      <w:pPr>
        <w:pStyle w:val="Default"/>
        <w:rPr>
          <w:sz w:val="23"/>
          <w:szCs w:val="23"/>
        </w:rPr>
      </w:pPr>
    </w:p>
    <w:p w:rsidR="00711606" w:rsidRDefault="00711606" w:rsidP="00711606">
      <w:pPr>
        <w:pStyle w:val="Default"/>
        <w:rPr>
          <w:sz w:val="23"/>
          <w:szCs w:val="23"/>
        </w:rPr>
      </w:pPr>
      <w:r>
        <w:rPr>
          <w:sz w:val="23"/>
          <w:szCs w:val="23"/>
        </w:rPr>
        <w:t xml:space="preserve">4. Relevez dans le texte, en indiquant sa date, l’événement qui correspond à la fin de la guerre froide. (2 points) </w:t>
      </w:r>
    </w:p>
    <w:p w:rsidR="00711606" w:rsidRDefault="00711606" w:rsidP="00711606">
      <w:pPr>
        <w:pStyle w:val="Default"/>
        <w:rPr>
          <w:sz w:val="23"/>
          <w:szCs w:val="23"/>
        </w:rPr>
      </w:pPr>
    </w:p>
    <w:p w:rsidR="00711606" w:rsidRDefault="00711606" w:rsidP="00711606">
      <w:pPr>
        <w:pStyle w:val="Default"/>
        <w:rPr>
          <w:sz w:val="23"/>
          <w:szCs w:val="23"/>
        </w:rPr>
      </w:pPr>
      <w:r>
        <w:rPr>
          <w:b/>
          <w:bCs/>
          <w:sz w:val="23"/>
          <w:szCs w:val="23"/>
        </w:rPr>
        <w:t xml:space="preserve">Documents 1 et 2 : </w:t>
      </w:r>
    </w:p>
    <w:p w:rsidR="00711606" w:rsidRDefault="00711606" w:rsidP="00711606">
      <w:pPr>
        <w:pStyle w:val="Default"/>
        <w:rPr>
          <w:sz w:val="23"/>
          <w:szCs w:val="23"/>
        </w:rPr>
      </w:pPr>
      <w:r>
        <w:rPr>
          <w:sz w:val="23"/>
          <w:szCs w:val="23"/>
        </w:rPr>
        <w:t>5. Montrez que la situation à Berlin et en Allemagne illustre les tensions entre l’Est et l’Ouest pendant la guerre froide. (8 points)</w:t>
      </w:r>
    </w:p>
    <w:p w:rsidR="00711606" w:rsidRDefault="00711606" w:rsidP="00711606">
      <w:pPr>
        <w:pStyle w:val="Default"/>
        <w:rPr>
          <w:sz w:val="23"/>
          <w:szCs w:val="23"/>
        </w:rPr>
      </w:pPr>
    </w:p>
    <w:p w:rsidR="00711606" w:rsidRDefault="00711606" w:rsidP="00711606">
      <w:pPr>
        <w:pStyle w:val="Default"/>
        <w:rPr>
          <w:sz w:val="23"/>
          <w:szCs w:val="23"/>
        </w:rPr>
      </w:pPr>
    </w:p>
    <w:p w:rsidR="00711606" w:rsidRDefault="00711606" w:rsidP="00711606">
      <w:pPr>
        <w:pStyle w:val="Default"/>
        <w:rPr>
          <w:sz w:val="23"/>
          <w:szCs w:val="23"/>
        </w:rPr>
      </w:pPr>
    </w:p>
    <w:p w:rsidR="00711606" w:rsidRDefault="00711606" w:rsidP="00711606">
      <w:pPr>
        <w:pStyle w:val="Default"/>
        <w:rPr>
          <w:sz w:val="23"/>
          <w:szCs w:val="23"/>
        </w:rPr>
      </w:pPr>
    </w:p>
    <w:p w:rsidR="00711606" w:rsidRDefault="00711606" w:rsidP="00711606">
      <w:pPr>
        <w:pStyle w:val="Default"/>
        <w:rPr>
          <w:sz w:val="23"/>
          <w:szCs w:val="23"/>
        </w:rPr>
      </w:pPr>
    </w:p>
    <w:p w:rsidR="00711606" w:rsidRDefault="00711606" w:rsidP="00711606">
      <w:pPr>
        <w:pStyle w:val="Default"/>
        <w:rPr>
          <w:sz w:val="23"/>
          <w:szCs w:val="23"/>
        </w:rPr>
      </w:pPr>
    </w:p>
    <w:p w:rsidR="00711606" w:rsidRDefault="00711606" w:rsidP="00711606">
      <w:pPr>
        <w:pStyle w:val="Default"/>
        <w:rPr>
          <w:sz w:val="23"/>
          <w:szCs w:val="23"/>
        </w:rPr>
      </w:pPr>
      <w:r>
        <w:rPr>
          <w:sz w:val="23"/>
          <w:szCs w:val="23"/>
        </w:rPr>
        <w:t xml:space="preserve">EXERCICE 2 : MAITRISER DIFFERENTS LANGAGES POUR RAISONNER ET UTILISER DES REPERES GEOGRAPHIQUES (20 POINTS) </w:t>
      </w:r>
    </w:p>
    <w:p w:rsidR="00711606" w:rsidRDefault="00711606" w:rsidP="00711606">
      <w:pPr>
        <w:pStyle w:val="Default"/>
        <w:rPr>
          <w:sz w:val="23"/>
          <w:szCs w:val="23"/>
        </w:rPr>
      </w:pPr>
    </w:p>
    <w:p w:rsidR="00711606" w:rsidRDefault="00711606" w:rsidP="00711606">
      <w:pPr>
        <w:pStyle w:val="Default"/>
        <w:rPr>
          <w:b/>
          <w:bCs/>
          <w:sz w:val="23"/>
          <w:szCs w:val="23"/>
        </w:rPr>
      </w:pPr>
      <w:r>
        <w:rPr>
          <w:b/>
          <w:bCs/>
          <w:sz w:val="23"/>
          <w:szCs w:val="23"/>
        </w:rPr>
        <w:t xml:space="preserve">GEOGRAPHIE : Les territoires ultramarins français : une problématique spécifique </w:t>
      </w:r>
    </w:p>
    <w:p w:rsidR="00711606" w:rsidRDefault="00711606" w:rsidP="00711606">
      <w:pPr>
        <w:pStyle w:val="Default"/>
        <w:rPr>
          <w:sz w:val="23"/>
          <w:szCs w:val="23"/>
        </w:rPr>
      </w:pPr>
    </w:p>
    <w:p w:rsidR="00711606" w:rsidRDefault="00711606" w:rsidP="00711606">
      <w:pPr>
        <w:pStyle w:val="Default"/>
        <w:rPr>
          <w:sz w:val="23"/>
          <w:szCs w:val="23"/>
        </w:rPr>
      </w:pPr>
      <w:r>
        <w:rPr>
          <w:sz w:val="23"/>
          <w:szCs w:val="23"/>
        </w:rPr>
        <w:t xml:space="preserve">1. Rédigez un développement construit d’environ vingt lignes dans lequel vous présenterez les principales contraintes des territoires ultramarins français ainsi que les aménagements mis en </w:t>
      </w:r>
      <w:proofErr w:type="spellStart"/>
      <w:r>
        <w:rPr>
          <w:sz w:val="23"/>
          <w:szCs w:val="23"/>
        </w:rPr>
        <w:t>oeuvre</w:t>
      </w:r>
      <w:proofErr w:type="spellEnd"/>
      <w:r>
        <w:rPr>
          <w:sz w:val="23"/>
          <w:szCs w:val="23"/>
        </w:rPr>
        <w:t xml:space="preserve"> pour valoriser ces territoires. Vous pouvez vous appuyer sur un ou plusieurs exemples vus en classe. (15 points) </w:t>
      </w:r>
    </w:p>
    <w:p w:rsidR="00711606" w:rsidRDefault="00711606" w:rsidP="00711606">
      <w:pPr>
        <w:pStyle w:val="Default"/>
        <w:rPr>
          <w:sz w:val="23"/>
          <w:szCs w:val="23"/>
        </w:rPr>
      </w:pPr>
    </w:p>
    <w:p w:rsidR="00711606" w:rsidRDefault="00711606" w:rsidP="00711606">
      <w:pPr>
        <w:pStyle w:val="Default"/>
        <w:spacing w:after="207"/>
        <w:rPr>
          <w:sz w:val="23"/>
          <w:szCs w:val="23"/>
        </w:rPr>
      </w:pPr>
      <w:r>
        <w:rPr>
          <w:sz w:val="23"/>
          <w:szCs w:val="23"/>
        </w:rPr>
        <w:t xml:space="preserve">2. Sur le planisphère (5 points) : </w:t>
      </w:r>
    </w:p>
    <w:p w:rsidR="00711606" w:rsidRDefault="00711606" w:rsidP="00711606">
      <w:pPr>
        <w:pStyle w:val="Default"/>
        <w:spacing w:after="207"/>
        <w:rPr>
          <w:sz w:val="23"/>
          <w:szCs w:val="23"/>
        </w:rPr>
      </w:pPr>
      <w:r>
        <w:rPr>
          <w:sz w:val="20"/>
          <w:szCs w:val="20"/>
        </w:rPr>
        <w:t xml:space="preserve">• </w:t>
      </w:r>
      <w:r>
        <w:rPr>
          <w:sz w:val="23"/>
          <w:szCs w:val="23"/>
        </w:rPr>
        <w:t xml:space="preserve">Localisez et nommez trois océans. </w:t>
      </w:r>
    </w:p>
    <w:p w:rsidR="00711606" w:rsidRDefault="00711606" w:rsidP="00711606">
      <w:pPr>
        <w:pStyle w:val="Default"/>
        <w:spacing w:after="207"/>
        <w:rPr>
          <w:sz w:val="23"/>
          <w:szCs w:val="23"/>
        </w:rPr>
      </w:pPr>
      <w:r>
        <w:rPr>
          <w:sz w:val="20"/>
          <w:szCs w:val="20"/>
        </w:rPr>
        <w:t xml:space="preserve">• </w:t>
      </w:r>
      <w:r>
        <w:rPr>
          <w:sz w:val="23"/>
          <w:szCs w:val="23"/>
        </w:rPr>
        <w:t xml:space="preserve">Choisissez un figuré pour représenter les territoires ultramarins et placez-le dans la légende. </w:t>
      </w:r>
    </w:p>
    <w:p w:rsidR="00711606" w:rsidRDefault="00711606" w:rsidP="00711606">
      <w:pPr>
        <w:pStyle w:val="Default"/>
        <w:spacing w:after="207"/>
        <w:rPr>
          <w:sz w:val="23"/>
          <w:szCs w:val="23"/>
        </w:rPr>
      </w:pPr>
      <w:r>
        <w:rPr>
          <w:sz w:val="20"/>
          <w:szCs w:val="20"/>
        </w:rPr>
        <w:t xml:space="preserve">• </w:t>
      </w:r>
      <w:r>
        <w:rPr>
          <w:sz w:val="23"/>
          <w:szCs w:val="23"/>
        </w:rPr>
        <w:t xml:space="preserve">Nommez et localisez trois territoires ultramarins. </w:t>
      </w:r>
    </w:p>
    <w:p w:rsidR="00711606" w:rsidRDefault="00711606" w:rsidP="00711606">
      <w:pPr>
        <w:pStyle w:val="Default"/>
        <w:spacing w:after="207"/>
        <w:rPr>
          <w:sz w:val="23"/>
          <w:szCs w:val="23"/>
        </w:rPr>
      </w:pPr>
      <w:r>
        <w:rPr>
          <w:sz w:val="20"/>
          <w:szCs w:val="20"/>
        </w:rPr>
        <w:t xml:space="preserve">• </w:t>
      </w:r>
      <w:r>
        <w:rPr>
          <w:sz w:val="23"/>
          <w:szCs w:val="23"/>
        </w:rPr>
        <w:t xml:space="preserve">Choisissez un figuré pour représenter le territoire métropolitain, placez-le dans la légende. </w:t>
      </w:r>
    </w:p>
    <w:p w:rsidR="00711606" w:rsidRDefault="00711606" w:rsidP="00711606">
      <w:pPr>
        <w:pStyle w:val="Default"/>
        <w:rPr>
          <w:sz w:val="23"/>
          <w:szCs w:val="23"/>
        </w:rPr>
      </w:pPr>
      <w:r>
        <w:rPr>
          <w:sz w:val="20"/>
          <w:szCs w:val="20"/>
        </w:rPr>
        <w:t xml:space="preserve">• </w:t>
      </w:r>
      <w:r>
        <w:rPr>
          <w:sz w:val="23"/>
          <w:szCs w:val="23"/>
        </w:rPr>
        <w:t>Localisez le territoire métropolitain sur le planisphère.</w:t>
      </w:r>
    </w:p>
    <w:p w:rsidR="00711606" w:rsidRDefault="00711606" w:rsidP="00711606"/>
    <w:p w:rsidR="00711606" w:rsidRDefault="00711606" w:rsidP="00711606"/>
    <w:p w:rsidR="00711606" w:rsidRDefault="00711606" w:rsidP="00711606"/>
    <w:p w:rsidR="00711606" w:rsidRDefault="00711606" w:rsidP="00711606"/>
    <w:p w:rsidR="00711606" w:rsidRDefault="00711606" w:rsidP="00711606"/>
    <w:p w:rsidR="00711606" w:rsidRDefault="00711606" w:rsidP="00711606"/>
    <w:p w:rsidR="00711606" w:rsidRDefault="00711606" w:rsidP="00711606"/>
    <w:p w:rsidR="00711606" w:rsidRDefault="00711606" w:rsidP="00711606"/>
    <w:p w:rsidR="00711606" w:rsidRDefault="00711606" w:rsidP="00711606"/>
    <w:p w:rsidR="00711606" w:rsidRDefault="00711606" w:rsidP="00711606"/>
    <w:p w:rsidR="00711606" w:rsidRDefault="00711606" w:rsidP="00711606"/>
    <w:p w:rsidR="00711606" w:rsidRDefault="00711606" w:rsidP="00711606"/>
    <w:p w:rsidR="00711606" w:rsidRDefault="00711606" w:rsidP="00711606"/>
    <w:p w:rsidR="00711606" w:rsidRDefault="00711606" w:rsidP="00711606"/>
    <w:p w:rsidR="00711606" w:rsidRDefault="00711606" w:rsidP="00711606"/>
    <w:p w:rsidR="00711606" w:rsidRDefault="00711606" w:rsidP="00711606"/>
    <w:p w:rsidR="00711606" w:rsidRDefault="00711606" w:rsidP="00711606"/>
    <w:p w:rsidR="00711606" w:rsidRDefault="00711606" w:rsidP="00711606"/>
    <w:p w:rsidR="00711606" w:rsidRDefault="00711606" w:rsidP="00711606"/>
    <w:p w:rsidR="00711606" w:rsidRDefault="00711606" w:rsidP="00711606"/>
    <w:p w:rsidR="00711606" w:rsidRDefault="00711606" w:rsidP="00711606"/>
    <w:p w:rsidR="00711606" w:rsidRDefault="00711606" w:rsidP="00711606"/>
    <w:p w:rsidR="00711606" w:rsidRDefault="00711606" w:rsidP="00711606"/>
    <w:p w:rsidR="00711606" w:rsidRDefault="00711606" w:rsidP="00711606"/>
    <w:p w:rsidR="00711606" w:rsidRDefault="00711606" w:rsidP="00711606"/>
    <w:p w:rsidR="00711606" w:rsidRDefault="00711606" w:rsidP="00711606"/>
    <w:p w:rsidR="00711606" w:rsidRDefault="00711606" w:rsidP="00711606"/>
    <w:p w:rsidR="00711606" w:rsidRDefault="00711606" w:rsidP="00711606"/>
    <w:p w:rsidR="00711606" w:rsidRDefault="00711606" w:rsidP="00711606"/>
    <w:p w:rsidR="00711606" w:rsidRDefault="00711606" w:rsidP="00711606"/>
    <w:p w:rsidR="00711606" w:rsidRDefault="00711606" w:rsidP="00711606"/>
    <w:p w:rsidR="00711606" w:rsidRDefault="00711606" w:rsidP="00711606"/>
    <w:p w:rsidR="00711606" w:rsidRDefault="00711606" w:rsidP="00711606"/>
    <w:p w:rsidR="00711606" w:rsidRDefault="00711606" w:rsidP="00711606"/>
    <w:p w:rsidR="00711606" w:rsidRDefault="00711606" w:rsidP="00711606"/>
    <w:p w:rsidR="00711606" w:rsidRDefault="00711606" w:rsidP="00711606"/>
    <w:p w:rsidR="00711606" w:rsidRDefault="00711606" w:rsidP="00711606"/>
    <w:p w:rsidR="00711606" w:rsidRDefault="00711606" w:rsidP="00711606"/>
    <w:p w:rsidR="00711606" w:rsidRDefault="00711606" w:rsidP="00711606"/>
    <w:p w:rsidR="00711606" w:rsidRDefault="00711606" w:rsidP="00711606"/>
    <w:p w:rsidR="00711606" w:rsidRDefault="00711606" w:rsidP="00711606"/>
    <w:p w:rsidR="00711606" w:rsidRDefault="00711606" w:rsidP="00711606">
      <w:pPr>
        <w:pStyle w:val="Default"/>
        <w:rPr>
          <w:sz w:val="23"/>
          <w:szCs w:val="23"/>
        </w:rPr>
      </w:pPr>
      <w:r>
        <w:rPr>
          <w:sz w:val="23"/>
          <w:szCs w:val="23"/>
        </w:rPr>
        <w:lastRenderedPageBreak/>
        <w:t xml:space="preserve">EXERCICE 3 : MOBILISER DES COMPETENCES RELEVANT DE L’ENSEIGNEMENT MORAL ET CIVIQUE (10 POINTS) </w:t>
      </w:r>
    </w:p>
    <w:p w:rsidR="00711606" w:rsidRDefault="00711606" w:rsidP="00711606">
      <w:pPr>
        <w:pStyle w:val="Default"/>
        <w:rPr>
          <w:sz w:val="23"/>
          <w:szCs w:val="23"/>
        </w:rPr>
      </w:pPr>
    </w:p>
    <w:p w:rsidR="00711606" w:rsidRDefault="00711606" w:rsidP="00711606">
      <w:pPr>
        <w:pStyle w:val="Default"/>
        <w:rPr>
          <w:sz w:val="23"/>
          <w:szCs w:val="23"/>
        </w:rPr>
      </w:pPr>
      <w:r>
        <w:rPr>
          <w:b/>
          <w:bCs/>
          <w:sz w:val="23"/>
          <w:szCs w:val="23"/>
        </w:rPr>
        <w:t xml:space="preserve">Situation pratique : L’égalité hommes-femmes en France </w:t>
      </w:r>
    </w:p>
    <w:p w:rsidR="00711606" w:rsidRDefault="00711606" w:rsidP="00711606">
      <w:pPr>
        <w:pStyle w:val="Default"/>
        <w:rPr>
          <w:sz w:val="23"/>
          <w:szCs w:val="23"/>
        </w:rPr>
      </w:pPr>
    </w:p>
    <w:p w:rsidR="00711606" w:rsidRDefault="00711606" w:rsidP="00711606">
      <w:pPr>
        <w:pStyle w:val="Default"/>
        <w:rPr>
          <w:sz w:val="23"/>
          <w:szCs w:val="23"/>
        </w:rPr>
      </w:pPr>
      <w:r>
        <w:rPr>
          <w:sz w:val="23"/>
          <w:szCs w:val="23"/>
        </w:rPr>
        <w:t xml:space="preserve">Depuis 1982, le 8 mars est officiellement reconnu, en France, comme la journée des droits des femmes. Votre collège profite de cette journée pour organiser une exposition pour rappeler qu’en France, hommes et femmes disposent de droits égaux mais que des inégalités persistent. Voici deux panneaux issus de cette exposition : </w:t>
      </w:r>
    </w:p>
    <w:p w:rsidR="00711606" w:rsidRDefault="00711606" w:rsidP="00711606">
      <w:pPr>
        <w:pStyle w:val="Default"/>
        <w:rPr>
          <w:sz w:val="23"/>
          <w:szCs w:val="23"/>
        </w:rPr>
      </w:pPr>
    </w:p>
    <w:p w:rsidR="00711606" w:rsidRDefault="00711606" w:rsidP="00711606">
      <w:pPr>
        <w:pStyle w:val="Default"/>
        <w:rPr>
          <w:sz w:val="23"/>
          <w:szCs w:val="23"/>
        </w:rPr>
      </w:pPr>
      <w:r w:rsidRPr="00620CD5">
        <w:rPr>
          <w:sz w:val="23"/>
          <w:szCs w:val="23"/>
          <w:u w:val="single"/>
        </w:rPr>
        <w:t>Document 1 :</w:t>
      </w:r>
      <w:r>
        <w:rPr>
          <w:sz w:val="23"/>
          <w:szCs w:val="23"/>
        </w:rPr>
        <w:t xml:space="preserve"> Panneau </w:t>
      </w:r>
      <w:r>
        <w:rPr>
          <w:i/>
          <w:iCs/>
          <w:sz w:val="23"/>
          <w:szCs w:val="23"/>
        </w:rPr>
        <w:t xml:space="preserve">Quelques étapes dans la mise en </w:t>
      </w:r>
      <w:proofErr w:type="spellStart"/>
      <w:r>
        <w:rPr>
          <w:i/>
          <w:iCs/>
          <w:sz w:val="23"/>
          <w:szCs w:val="23"/>
        </w:rPr>
        <w:t>oeuvre</w:t>
      </w:r>
      <w:proofErr w:type="spellEnd"/>
      <w:r>
        <w:rPr>
          <w:i/>
          <w:iCs/>
          <w:sz w:val="23"/>
          <w:szCs w:val="23"/>
        </w:rPr>
        <w:t xml:space="preserve"> d’une égalité de droits entre hommes et femmes en France </w:t>
      </w:r>
    </w:p>
    <w:p w:rsidR="00711606" w:rsidRDefault="00711606" w:rsidP="00711606">
      <w:pPr>
        <w:pStyle w:val="Default"/>
        <w:rPr>
          <w:sz w:val="23"/>
          <w:szCs w:val="23"/>
        </w:rPr>
      </w:pPr>
      <w:r>
        <w:rPr>
          <w:noProof/>
          <w:sz w:val="23"/>
          <w:szCs w:val="23"/>
          <w:lang w:eastAsia="fr-FR"/>
        </w:rPr>
        <w:pict>
          <v:shape id="_x0000_s1039" type="#_x0000_t202" style="position:absolute;margin-left:-2.8pt;margin-top:5.8pt;width:518.25pt;height:171.75pt;z-index:251671552">
            <v:textbox style="mso-next-textbox:#_x0000_s1039">
              <w:txbxContent>
                <w:p w:rsidR="00711606" w:rsidRDefault="00711606" w:rsidP="00711606">
                  <w:pPr>
                    <w:pStyle w:val="Default"/>
                    <w:rPr>
                      <w:sz w:val="23"/>
                      <w:szCs w:val="23"/>
                    </w:rPr>
                  </w:pPr>
                  <w:r>
                    <w:rPr>
                      <w:sz w:val="23"/>
                      <w:szCs w:val="23"/>
                    </w:rPr>
                    <w:t xml:space="preserve">1907 : la loi accorde aux femmes mariées la libre disposition de leur salaire. </w:t>
                  </w:r>
                </w:p>
                <w:p w:rsidR="00711606" w:rsidRDefault="00711606" w:rsidP="00711606">
                  <w:pPr>
                    <w:pStyle w:val="Default"/>
                    <w:rPr>
                      <w:sz w:val="23"/>
                      <w:szCs w:val="23"/>
                    </w:rPr>
                  </w:pPr>
                  <w:r>
                    <w:rPr>
                      <w:sz w:val="23"/>
                      <w:szCs w:val="23"/>
                    </w:rPr>
                    <w:t xml:space="preserve">1924 : les programmes de l’enseignement secondaire sont les mêmes pour les filles et les garçons. </w:t>
                  </w:r>
                </w:p>
                <w:p w:rsidR="00711606" w:rsidRDefault="00711606" w:rsidP="00711606">
                  <w:pPr>
                    <w:pStyle w:val="Default"/>
                    <w:rPr>
                      <w:sz w:val="23"/>
                      <w:szCs w:val="23"/>
                    </w:rPr>
                  </w:pPr>
                  <w:r>
                    <w:rPr>
                      <w:sz w:val="23"/>
                      <w:szCs w:val="23"/>
                    </w:rPr>
                    <w:t xml:space="preserve">1944 : droit de vote et d’éligibilité aux femmes. </w:t>
                  </w:r>
                </w:p>
                <w:p w:rsidR="00711606" w:rsidRDefault="00711606" w:rsidP="00711606">
                  <w:pPr>
                    <w:pStyle w:val="Default"/>
                    <w:rPr>
                      <w:sz w:val="23"/>
                      <w:szCs w:val="23"/>
                    </w:rPr>
                  </w:pPr>
                  <w:r>
                    <w:rPr>
                      <w:sz w:val="23"/>
                      <w:szCs w:val="23"/>
                    </w:rPr>
                    <w:t xml:space="preserve">1946 : le principe de l’égalité entre les femmes et les hommes dans tous les domaines est désormais inscrit dans la Constitution. </w:t>
                  </w:r>
                </w:p>
                <w:p w:rsidR="00711606" w:rsidRDefault="00711606" w:rsidP="00711606">
                  <w:pPr>
                    <w:pStyle w:val="Default"/>
                    <w:rPr>
                      <w:sz w:val="23"/>
                      <w:szCs w:val="23"/>
                    </w:rPr>
                  </w:pPr>
                  <w:r>
                    <w:rPr>
                      <w:sz w:val="23"/>
                      <w:szCs w:val="23"/>
                    </w:rPr>
                    <w:t xml:space="preserve">1965 : loi de réforme des régimes matrimoniaux qui autorise les femmes à exercer une profession sans autorisation de leur mari et à gérer leurs biens propres. </w:t>
                  </w:r>
                </w:p>
                <w:p w:rsidR="00711606" w:rsidRDefault="00711606" w:rsidP="00711606">
                  <w:pPr>
                    <w:pStyle w:val="Default"/>
                    <w:rPr>
                      <w:sz w:val="23"/>
                      <w:szCs w:val="23"/>
                    </w:rPr>
                  </w:pPr>
                  <w:r>
                    <w:rPr>
                      <w:sz w:val="23"/>
                      <w:szCs w:val="23"/>
                    </w:rPr>
                    <w:t xml:space="preserve">1972 : le principe de l’égalité de salaires entre les femmes et les hommes est inscrit dans la loi. </w:t>
                  </w:r>
                </w:p>
                <w:p w:rsidR="00711606" w:rsidRDefault="00711606" w:rsidP="00711606">
                  <w:pPr>
                    <w:pStyle w:val="Default"/>
                    <w:rPr>
                      <w:sz w:val="23"/>
                      <w:szCs w:val="23"/>
                    </w:rPr>
                  </w:pPr>
                  <w:r>
                    <w:rPr>
                      <w:sz w:val="23"/>
                      <w:szCs w:val="23"/>
                    </w:rPr>
                    <w:t xml:space="preserve">2000 : loi favorisant l’égal accès des femmes et des hommes aux mandats électoraux. </w:t>
                  </w:r>
                </w:p>
                <w:p w:rsidR="00711606" w:rsidRDefault="00711606" w:rsidP="00711606"/>
              </w:txbxContent>
            </v:textbox>
          </v:shape>
        </w:pict>
      </w:r>
    </w:p>
    <w:p w:rsidR="00711606" w:rsidRDefault="00711606" w:rsidP="00711606">
      <w:pPr>
        <w:pStyle w:val="Default"/>
        <w:rPr>
          <w:sz w:val="23"/>
          <w:szCs w:val="23"/>
        </w:rPr>
      </w:pPr>
    </w:p>
    <w:p w:rsidR="00711606" w:rsidRDefault="00711606" w:rsidP="00711606">
      <w:pPr>
        <w:pStyle w:val="Default"/>
        <w:rPr>
          <w:sz w:val="23"/>
          <w:szCs w:val="23"/>
        </w:rPr>
      </w:pPr>
    </w:p>
    <w:p w:rsidR="00711606" w:rsidRDefault="00711606" w:rsidP="00711606">
      <w:pPr>
        <w:pStyle w:val="Default"/>
        <w:rPr>
          <w:sz w:val="23"/>
          <w:szCs w:val="23"/>
        </w:rPr>
      </w:pPr>
    </w:p>
    <w:p w:rsidR="00711606" w:rsidRDefault="00711606" w:rsidP="00711606">
      <w:pPr>
        <w:pStyle w:val="Default"/>
        <w:rPr>
          <w:sz w:val="23"/>
          <w:szCs w:val="23"/>
        </w:rPr>
      </w:pPr>
    </w:p>
    <w:tbl>
      <w:tblPr>
        <w:tblW w:w="0" w:type="auto"/>
        <w:tblBorders>
          <w:top w:val="nil"/>
          <w:left w:val="nil"/>
          <w:bottom w:val="nil"/>
          <w:right w:val="nil"/>
        </w:tblBorders>
        <w:tblLayout w:type="fixed"/>
        <w:tblLook w:val="0000"/>
      </w:tblPr>
      <w:tblGrid>
        <w:gridCol w:w="9764"/>
      </w:tblGrid>
      <w:tr w:rsidR="00711606" w:rsidTr="00F104F0">
        <w:trPr>
          <w:trHeight w:val="1089"/>
        </w:trPr>
        <w:tc>
          <w:tcPr>
            <w:tcW w:w="9764" w:type="dxa"/>
          </w:tcPr>
          <w:p w:rsidR="00711606" w:rsidRDefault="00711606" w:rsidP="00F104F0">
            <w:pPr>
              <w:pStyle w:val="Default"/>
              <w:rPr>
                <w:sz w:val="23"/>
                <w:szCs w:val="23"/>
              </w:rPr>
            </w:pPr>
          </w:p>
          <w:p w:rsidR="00711606" w:rsidRDefault="00711606" w:rsidP="00F104F0">
            <w:pPr>
              <w:pStyle w:val="Default"/>
              <w:rPr>
                <w:sz w:val="23"/>
                <w:szCs w:val="23"/>
              </w:rPr>
            </w:pPr>
          </w:p>
          <w:p w:rsidR="00711606" w:rsidRDefault="00711606" w:rsidP="00F104F0">
            <w:pPr>
              <w:pStyle w:val="Default"/>
              <w:rPr>
                <w:sz w:val="23"/>
                <w:szCs w:val="23"/>
              </w:rPr>
            </w:pPr>
          </w:p>
          <w:p w:rsidR="00711606" w:rsidRDefault="00711606" w:rsidP="00F104F0">
            <w:pPr>
              <w:pStyle w:val="Default"/>
              <w:rPr>
                <w:sz w:val="23"/>
                <w:szCs w:val="23"/>
              </w:rPr>
            </w:pPr>
          </w:p>
          <w:p w:rsidR="00711606" w:rsidRDefault="00711606" w:rsidP="00F104F0">
            <w:pPr>
              <w:pStyle w:val="Default"/>
              <w:rPr>
                <w:sz w:val="23"/>
                <w:szCs w:val="23"/>
              </w:rPr>
            </w:pPr>
          </w:p>
          <w:p w:rsidR="00711606" w:rsidRDefault="00711606" w:rsidP="00F104F0">
            <w:pPr>
              <w:pStyle w:val="Default"/>
              <w:rPr>
                <w:sz w:val="23"/>
                <w:szCs w:val="23"/>
              </w:rPr>
            </w:pPr>
          </w:p>
          <w:p w:rsidR="00711606" w:rsidRDefault="00711606" w:rsidP="00F104F0">
            <w:pPr>
              <w:pStyle w:val="Default"/>
              <w:rPr>
                <w:sz w:val="23"/>
                <w:szCs w:val="23"/>
              </w:rPr>
            </w:pPr>
          </w:p>
          <w:p w:rsidR="00711606" w:rsidRDefault="00711606" w:rsidP="00F104F0">
            <w:pPr>
              <w:pStyle w:val="Default"/>
              <w:rPr>
                <w:sz w:val="23"/>
                <w:szCs w:val="23"/>
              </w:rPr>
            </w:pPr>
          </w:p>
          <w:p w:rsidR="00711606" w:rsidRDefault="00711606" w:rsidP="00F104F0">
            <w:pPr>
              <w:pStyle w:val="Default"/>
              <w:rPr>
                <w:sz w:val="23"/>
                <w:szCs w:val="23"/>
              </w:rPr>
            </w:pPr>
          </w:p>
          <w:p w:rsidR="00711606" w:rsidRDefault="00711606" w:rsidP="00F104F0">
            <w:pPr>
              <w:pStyle w:val="Default"/>
              <w:rPr>
                <w:i/>
                <w:iCs/>
                <w:sz w:val="23"/>
                <w:szCs w:val="23"/>
              </w:rPr>
            </w:pPr>
            <w:r w:rsidRPr="00620CD5">
              <w:rPr>
                <w:sz w:val="23"/>
                <w:szCs w:val="23"/>
                <w:u w:val="single"/>
              </w:rPr>
              <w:t>Document 2 :</w:t>
            </w:r>
            <w:r>
              <w:rPr>
                <w:sz w:val="23"/>
                <w:szCs w:val="23"/>
              </w:rPr>
              <w:t xml:space="preserve"> Panneau </w:t>
            </w:r>
            <w:r>
              <w:rPr>
                <w:i/>
                <w:iCs/>
                <w:sz w:val="23"/>
                <w:szCs w:val="23"/>
              </w:rPr>
              <w:t xml:space="preserve">Les inégalités professionnelles aujourd’hui </w:t>
            </w:r>
          </w:p>
          <w:p w:rsidR="00711606" w:rsidRDefault="00711606" w:rsidP="00F104F0">
            <w:pPr>
              <w:pStyle w:val="Default"/>
              <w:rPr>
                <w:sz w:val="23"/>
                <w:szCs w:val="23"/>
              </w:rPr>
            </w:pPr>
            <w:r>
              <w:rPr>
                <w:noProof/>
                <w:sz w:val="23"/>
                <w:szCs w:val="23"/>
                <w:lang w:eastAsia="fr-FR"/>
              </w:rPr>
              <w:pict>
                <v:shape id="_x0000_s1040" type="#_x0000_t202" style="position:absolute;margin-left:-2.8pt;margin-top:2.5pt;width:518.25pt;height:75pt;z-index:251672576">
                  <v:textbox style="mso-next-textbox:#_x0000_s1040">
                    <w:txbxContent>
                      <w:p w:rsidR="00711606" w:rsidRDefault="00711606" w:rsidP="00711606">
                        <w:pPr>
                          <w:pStyle w:val="Default"/>
                          <w:rPr>
                            <w:sz w:val="23"/>
                            <w:szCs w:val="23"/>
                          </w:rPr>
                        </w:pPr>
                        <w:r>
                          <w:rPr>
                            <w:sz w:val="23"/>
                            <w:szCs w:val="23"/>
                          </w:rPr>
                          <w:t xml:space="preserve">Par rapport aux hommes, les femmes gagnent…. </w:t>
                        </w:r>
                      </w:p>
                      <w:p w:rsidR="00711606" w:rsidRDefault="00711606" w:rsidP="00711606">
                        <w:pPr>
                          <w:pStyle w:val="Default"/>
                          <w:rPr>
                            <w:sz w:val="23"/>
                            <w:szCs w:val="23"/>
                          </w:rPr>
                        </w:pPr>
                        <w:r>
                          <w:rPr>
                            <w:sz w:val="20"/>
                            <w:szCs w:val="20"/>
                          </w:rPr>
                          <w:t xml:space="preserve">• </w:t>
                        </w:r>
                        <w:r>
                          <w:rPr>
                            <w:sz w:val="23"/>
                            <w:szCs w:val="23"/>
                          </w:rPr>
                          <w:t xml:space="preserve">27,5% de moins dans le secteur des services où elles sont 88% à travailler </w:t>
                        </w:r>
                      </w:p>
                      <w:p w:rsidR="00711606" w:rsidRDefault="00711606" w:rsidP="00711606">
                        <w:pPr>
                          <w:pStyle w:val="Default"/>
                          <w:rPr>
                            <w:sz w:val="23"/>
                            <w:szCs w:val="23"/>
                          </w:rPr>
                        </w:pPr>
                        <w:r>
                          <w:rPr>
                            <w:sz w:val="20"/>
                            <w:szCs w:val="20"/>
                          </w:rPr>
                          <w:t xml:space="preserve">• </w:t>
                        </w:r>
                        <w:r>
                          <w:rPr>
                            <w:sz w:val="23"/>
                            <w:szCs w:val="23"/>
                          </w:rPr>
                          <w:t xml:space="preserve">21,8% de moins lorsqu’elles sont cadres </w:t>
                        </w:r>
                      </w:p>
                      <w:p w:rsidR="00711606" w:rsidRDefault="00711606" w:rsidP="00711606">
                        <w:pPr>
                          <w:pStyle w:val="Default"/>
                          <w:rPr>
                            <w:sz w:val="23"/>
                            <w:szCs w:val="23"/>
                          </w:rPr>
                        </w:pPr>
                      </w:p>
                      <w:p w:rsidR="00711606" w:rsidRDefault="00711606" w:rsidP="00711606">
                        <w:r>
                          <w:rPr>
                            <w:sz w:val="23"/>
                            <w:szCs w:val="23"/>
                          </w:rPr>
                          <w:t>Leurs emplois sont les plus précaires et les moins bien rémunérés puisqu’elles représentent 62 % des emplois non qualifiés.</w:t>
                        </w:r>
                      </w:p>
                    </w:txbxContent>
                  </v:textbox>
                </v:shape>
              </w:pict>
            </w:r>
          </w:p>
          <w:p w:rsidR="00711606" w:rsidRDefault="00711606" w:rsidP="00F104F0">
            <w:pPr>
              <w:pStyle w:val="Default"/>
              <w:rPr>
                <w:sz w:val="23"/>
                <w:szCs w:val="23"/>
              </w:rPr>
            </w:pPr>
          </w:p>
          <w:p w:rsidR="00711606" w:rsidRDefault="00711606" w:rsidP="00F104F0">
            <w:pPr>
              <w:pStyle w:val="Default"/>
              <w:rPr>
                <w:sz w:val="23"/>
                <w:szCs w:val="23"/>
              </w:rPr>
            </w:pPr>
          </w:p>
          <w:p w:rsidR="00711606" w:rsidRDefault="00711606" w:rsidP="00F104F0">
            <w:pPr>
              <w:pStyle w:val="Default"/>
              <w:rPr>
                <w:sz w:val="23"/>
                <w:szCs w:val="23"/>
              </w:rPr>
            </w:pPr>
          </w:p>
          <w:p w:rsidR="00711606" w:rsidRDefault="00711606" w:rsidP="00F104F0">
            <w:pPr>
              <w:pStyle w:val="Default"/>
              <w:rPr>
                <w:sz w:val="23"/>
                <w:szCs w:val="23"/>
              </w:rPr>
            </w:pPr>
          </w:p>
        </w:tc>
      </w:tr>
    </w:tbl>
    <w:p w:rsidR="00711606" w:rsidRDefault="00711606" w:rsidP="00711606"/>
    <w:p w:rsidR="00711606" w:rsidRDefault="00711606" w:rsidP="00711606">
      <w:pPr>
        <w:tabs>
          <w:tab w:val="left" w:pos="1845"/>
        </w:tabs>
        <w:rPr>
          <w:sz w:val="23"/>
          <w:szCs w:val="23"/>
        </w:rPr>
      </w:pPr>
      <w:r>
        <w:tab/>
      </w:r>
      <w:r>
        <w:rPr>
          <w:b/>
          <w:bCs/>
          <w:sz w:val="23"/>
          <w:szCs w:val="23"/>
        </w:rPr>
        <w:t xml:space="preserve">Source </w:t>
      </w:r>
      <w:r>
        <w:rPr>
          <w:sz w:val="23"/>
          <w:szCs w:val="23"/>
        </w:rPr>
        <w:t xml:space="preserve">: Panneaux réalisés par les élèves (les données chiffrées sont issues de </w:t>
      </w:r>
      <w:r>
        <w:rPr>
          <w:i/>
          <w:iCs/>
          <w:sz w:val="23"/>
          <w:szCs w:val="23"/>
        </w:rPr>
        <w:t>Franceinfo.fr</w:t>
      </w:r>
      <w:r>
        <w:rPr>
          <w:sz w:val="23"/>
          <w:szCs w:val="23"/>
        </w:rPr>
        <w:t>, 17/09/2014).</w:t>
      </w:r>
    </w:p>
    <w:p w:rsidR="00711606" w:rsidRDefault="00711606" w:rsidP="00711606">
      <w:pPr>
        <w:tabs>
          <w:tab w:val="left" w:pos="1845"/>
        </w:tabs>
        <w:rPr>
          <w:sz w:val="23"/>
          <w:szCs w:val="23"/>
        </w:rPr>
      </w:pPr>
    </w:p>
    <w:p w:rsidR="00711606" w:rsidRDefault="00711606" w:rsidP="00711606">
      <w:pPr>
        <w:pStyle w:val="Default"/>
        <w:rPr>
          <w:sz w:val="23"/>
          <w:szCs w:val="23"/>
        </w:rPr>
      </w:pPr>
      <w:r>
        <w:rPr>
          <w:b/>
          <w:bCs/>
          <w:sz w:val="23"/>
          <w:szCs w:val="23"/>
        </w:rPr>
        <w:t xml:space="preserve">Questions </w:t>
      </w:r>
    </w:p>
    <w:p w:rsidR="00711606" w:rsidRDefault="00711606" w:rsidP="00711606">
      <w:pPr>
        <w:pStyle w:val="Default"/>
        <w:rPr>
          <w:sz w:val="23"/>
          <w:szCs w:val="23"/>
        </w:rPr>
      </w:pPr>
      <w:r>
        <w:rPr>
          <w:b/>
          <w:bCs/>
          <w:sz w:val="23"/>
          <w:szCs w:val="23"/>
        </w:rPr>
        <w:t xml:space="preserve">Document 1 : </w:t>
      </w:r>
    </w:p>
    <w:p w:rsidR="00711606" w:rsidRDefault="00711606" w:rsidP="00711606">
      <w:pPr>
        <w:pStyle w:val="Default"/>
        <w:rPr>
          <w:sz w:val="23"/>
          <w:szCs w:val="23"/>
        </w:rPr>
      </w:pPr>
      <w:r>
        <w:rPr>
          <w:sz w:val="23"/>
          <w:szCs w:val="23"/>
        </w:rPr>
        <w:t xml:space="preserve">1. De quand date l’affirmation du principe d’égalité complète entre hommes et femmes en France ? (1 point) </w:t>
      </w:r>
    </w:p>
    <w:p w:rsidR="00711606" w:rsidRDefault="00711606" w:rsidP="00711606">
      <w:pPr>
        <w:pStyle w:val="Default"/>
        <w:rPr>
          <w:sz w:val="23"/>
          <w:szCs w:val="23"/>
        </w:rPr>
      </w:pPr>
      <w:r>
        <w:rPr>
          <w:sz w:val="23"/>
          <w:szCs w:val="23"/>
        </w:rPr>
        <w:t xml:space="preserve">2. Pourquoi, selon vous, a-t-il été nécessaire d’adopter ensuite de nouvelles lois sur l’égalité hommes-femmes ? (1 point) </w:t>
      </w:r>
    </w:p>
    <w:p w:rsidR="00711606" w:rsidRDefault="00711606" w:rsidP="00711606">
      <w:pPr>
        <w:pStyle w:val="Default"/>
        <w:rPr>
          <w:sz w:val="23"/>
          <w:szCs w:val="23"/>
        </w:rPr>
      </w:pPr>
    </w:p>
    <w:p w:rsidR="00711606" w:rsidRDefault="00711606" w:rsidP="00711606">
      <w:pPr>
        <w:pStyle w:val="Default"/>
        <w:rPr>
          <w:sz w:val="23"/>
          <w:szCs w:val="23"/>
        </w:rPr>
      </w:pPr>
      <w:r>
        <w:rPr>
          <w:b/>
          <w:bCs/>
          <w:sz w:val="23"/>
          <w:szCs w:val="23"/>
        </w:rPr>
        <w:t xml:space="preserve">Document 2 : </w:t>
      </w:r>
    </w:p>
    <w:p w:rsidR="00711606" w:rsidRDefault="00711606" w:rsidP="00711606">
      <w:pPr>
        <w:pStyle w:val="Default"/>
        <w:rPr>
          <w:sz w:val="23"/>
          <w:szCs w:val="23"/>
        </w:rPr>
      </w:pPr>
      <w:r>
        <w:rPr>
          <w:sz w:val="23"/>
          <w:szCs w:val="23"/>
        </w:rPr>
        <w:t xml:space="preserve">3. A partir du document, montrez que des inégalités persistent dans le domaine professionnel. (2 points) </w:t>
      </w:r>
    </w:p>
    <w:p w:rsidR="00711606" w:rsidRDefault="00711606" w:rsidP="00711606">
      <w:pPr>
        <w:pStyle w:val="Default"/>
        <w:rPr>
          <w:sz w:val="23"/>
          <w:szCs w:val="23"/>
        </w:rPr>
      </w:pPr>
      <w:r>
        <w:rPr>
          <w:sz w:val="23"/>
          <w:szCs w:val="23"/>
        </w:rPr>
        <w:t xml:space="preserve">4. Proposez au moins deux explications au maintien d’inégalités professionnelles entre hommes et femmes. (2 points) </w:t>
      </w:r>
    </w:p>
    <w:p w:rsidR="00711606" w:rsidRDefault="00711606" w:rsidP="00711606">
      <w:pPr>
        <w:pStyle w:val="Default"/>
        <w:rPr>
          <w:sz w:val="23"/>
          <w:szCs w:val="23"/>
        </w:rPr>
      </w:pPr>
    </w:p>
    <w:p w:rsidR="00711606" w:rsidRDefault="00711606" w:rsidP="00711606">
      <w:pPr>
        <w:pStyle w:val="Default"/>
        <w:rPr>
          <w:sz w:val="23"/>
          <w:szCs w:val="23"/>
        </w:rPr>
      </w:pPr>
      <w:r>
        <w:rPr>
          <w:b/>
          <w:bCs/>
          <w:sz w:val="23"/>
          <w:szCs w:val="23"/>
        </w:rPr>
        <w:t xml:space="preserve">Documents 1 et 2 : </w:t>
      </w:r>
    </w:p>
    <w:p w:rsidR="00711606" w:rsidRDefault="00711606" w:rsidP="00711606">
      <w:pPr>
        <w:pStyle w:val="Default"/>
        <w:rPr>
          <w:sz w:val="23"/>
          <w:szCs w:val="23"/>
        </w:rPr>
      </w:pPr>
      <w:r>
        <w:rPr>
          <w:sz w:val="23"/>
          <w:szCs w:val="23"/>
        </w:rPr>
        <w:t xml:space="preserve">5. Rédigez un texte de quelques lignes de conclusion à l’exposition expliquant en quoi les inégalités entre les hommes et les femmes vont à l’encontre des valeurs de la République française. (4 points) </w:t>
      </w:r>
    </w:p>
    <w:p w:rsidR="00711606" w:rsidRDefault="00711606" w:rsidP="00711606">
      <w:pPr>
        <w:pStyle w:val="Default"/>
        <w:jc w:val="center"/>
        <w:rPr>
          <w:sz w:val="36"/>
          <w:szCs w:val="36"/>
        </w:rPr>
      </w:pPr>
    </w:p>
    <w:p w:rsidR="00711606" w:rsidRDefault="00711606" w:rsidP="00711606">
      <w:pPr>
        <w:pStyle w:val="Default"/>
        <w:jc w:val="center"/>
        <w:rPr>
          <w:sz w:val="36"/>
          <w:szCs w:val="36"/>
        </w:rPr>
      </w:pPr>
    </w:p>
    <w:p w:rsidR="004B1C95" w:rsidRPr="00711606" w:rsidRDefault="006E697D" w:rsidP="00711606">
      <w:pPr>
        <w:pStyle w:val="Default"/>
        <w:jc w:val="center"/>
        <w:rPr>
          <w:sz w:val="23"/>
          <w:szCs w:val="23"/>
        </w:rPr>
      </w:pPr>
      <w:r w:rsidRPr="00303C2A">
        <w:rPr>
          <w:sz w:val="36"/>
          <w:szCs w:val="36"/>
        </w:rPr>
        <w:lastRenderedPageBreak/>
        <w:t>Révisions de 3eme : Se repérer dans le temps</w:t>
      </w:r>
    </w:p>
    <w:p w:rsidR="006E697D" w:rsidRDefault="006E697D">
      <w:r>
        <w:rPr>
          <w:noProof/>
          <w:lang w:eastAsia="fr-FR"/>
        </w:rPr>
        <w:drawing>
          <wp:inline distT="0" distB="0" distL="0" distR="0">
            <wp:extent cx="6898853" cy="253365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902484" cy="2534984"/>
                    </a:xfrm>
                    <a:prstGeom prst="rect">
                      <a:avLst/>
                    </a:prstGeom>
                    <a:noFill/>
                    <a:ln w="9525">
                      <a:noFill/>
                      <a:miter lim="800000"/>
                      <a:headEnd/>
                      <a:tailEnd/>
                    </a:ln>
                  </pic:spPr>
                </pic:pic>
              </a:graphicData>
            </a:graphic>
          </wp:inline>
        </w:drawing>
      </w:r>
    </w:p>
    <w:p w:rsidR="006E697D" w:rsidRDefault="006E697D">
      <w:r>
        <w:t>1/ Notez au brouillon les 4 grandes périodes historiques étudiées dans la première partie du programme.</w:t>
      </w:r>
    </w:p>
    <w:p w:rsidR="006E697D" w:rsidRDefault="006E697D">
      <w:r>
        <w:t>Situez-les, datez-les et nommez-les sur la frise.</w:t>
      </w:r>
    </w:p>
    <w:p w:rsidR="006E697D" w:rsidRDefault="006E697D">
      <w:r>
        <w:t xml:space="preserve">2/ Reportez les faits suivants en les datant.  </w:t>
      </w:r>
    </w:p>
    <w:p w:rsidR="006E697D" w:rsidRPr="006E697D" w:rsidRDefault="006E697D">
      <w:pPr>
        <w:rPr>
          <w:rFonts w:ascii="Comic Sans MS" w:hAnsi="Comic Sans MS"/>
        </w:rPr>
      </w:pPr>
      <w:r w:rsidRPr="006E697D">
        <w:rPr>
          <w:rFonts w:ascii="Comic Sans MS" w:hAnsi="Comic Sans MS"/>
        </w:rPr>
        <w:t>Front populaire, traité de Versailles, crise économique mondiale, Grande guerre et Révolutions russes</w:t>
      </w:r>
    </w:p>
    <w:tbl>
      <w:tblPr>
        <w:tblStyle w:val="Grilledutableau"/>
        <w:tblpPr w:leftFromText="141" w:rightFromText="141" w:vertAnchor="text" w:horzAnchor="margin" w:tblpY="786"/>
        <w:tblW w:w="11013" w:type="dxa"/>
        <w:tblLook w:val="04A0"/>
      </w:tblPr>
      <w:tblGrid>
        <w:gridCol w:w="2303"/>
        <w:gridCol w:w="717"/>
        <w:gridCol w:w="1047"/>
        <w:gridCol w:w="6946"/>
      </w:tblGrid>
      <w:tr w:rsidR="006E697D" w:rsidRPr="006E697D" w:rsidTr="00303C2A">
        <w:tc>
          <w:tcPr>
            <w:tcW w:w="2303" w:type="dxa"/>
          </w:tcPr>
          <w:p w:rsidR="006E697D" w:rsidRPr="006E697D" w:rsidRDefault="006E697D" w:rsidP="00303C2A">
            <w:pPr>
              <w:rPr>
                <w:b/>
              </w:rPr>
            </w:pPr>
            <w:r w:rsidRPr="006E697D">
              <w:rPr>
                <w:b/>
              </w:rPr>
              <w:t>Ordre chronologique</w:t>
            </w:r>
          </w:p>
        </w:tc>
        <w:tc>
          <w:tcPr>
            <w:tcW w:w="717" w:type="dxa"/>
          </w:tcPr>
          <w:p w:rsidR="006E697D" w:rsidRPr="006E697D" w:rsidRDefault="006E697D" w:rsidP="00303C2A">
            <w:pPr>
              <w:rPr>
                <w:b/>
              </w:rPr>
            </w:pPr>
            <w:r w:rsidRPr="006E697D">
              <w:rPr>
                <w:b/>
              </w:rPr>
              <w:t>Crise</w:t>
            </w:r>
          </w:p>
        </w:tc>
        <w:tc>
          <w:tcPr>
            <w:tcW w:w="1047" w:type="dxa"/>
          </w:tcPr>
          <w:p w:rsidR="006E697D" w:rsidRPr="006E697D" w:rsidRDefault="006E697D" w:rsidP="00303C2A">
            <w:pPr>
              <w:rPr>
                <w:b/>
              </w:rPr>
            </w:pPr>
            <w:r w:rsidRPr="006E697D">
              <w:rPr>
                <w:b/>
              </w:rPr>
              <w:t>Sortie de crise</w:t>
            </w:r>
          </w:p>
        </w:tc>
        <w:tc>
          <w:tcPr>
            <w:tcW w:w="6946" w:type="dxa"/>
          </w:tcPr>
          <w:p w:rsidR="006E697D" w:rsidRPr="006E697D" w:rsidRDefault="006E697D" w:rsidP="00303C2A">
            <w:pPr>
              <w:rPr>
                <w:b/>
              </w:rPr>
            </w:pPr>
            <w:r w:rsidRPr="006E697D">
              <w:rPr>
                <w:b/>
              </w:rPr>
              <w:t>Arguments</w:t>
            </w:r>
          </w:p>
        </w:tc>
      </w:tr>
      <w:tr w:rsidR="006E697D" w:rsidRPr="006E697D" w:rsidTr="00303C2A">
        <w:tc>
          <w:tcPr>
            <w:tcW w:w="2303" w:type="dxa"/>
          </w:tcPr>
          <w:p w:rsidR="006E697D" w:rsidRPr="006E697D" w:rsidRDefault="006E697D" w:rsidP="00303C2A">
            <w:pPr>
              <w:rPr>
                <w:b/>
              </w:rPr>
            </w:pPr>
            <w:r w:rsidRPr="006E697D">
              <w:rPr>
                <w:b/>
              </w:rPr>
              <w:t>1914</w:t>
            </w:r>
          </w:p>
          <w:p w:rsidR="006E697D" w:rsidRPr="006E697D" w:rsidRDefault="006E697D" w:rsidP="00303C2A">
            <w:pPr>
              <w:rPr>
                <w:b/>
              </w:rPr>
            </w:pPr>
          </w:p>
        </w:tc>
        <w:tc>
          <w:tcPr>
            <w:tcW w:w="717" w:type="dxa"/>
          </w:tcPr>
          <w:p w:rsidR="006E697D" w:rsidRPr="006E697D" w:rsidRDefault="006E697D" w:rsidP="00303C2A">
            <w:pPr>
              <w:rPr>
                <w:b/>
              </w:rPr>
            </w:pPr>
          </w:p>
        </w:tc>
        <w:tc>
          <w:tcPr>
            <w:tcW w:w="1047" w:type="dxa"/>
          </w:tcPr>
          <w:p w:rsidR="006E697D" w:rsidRPr="006E697D" w:rsidRDefault="006E697D" w:rsidP="00303C2A">
            <w:pPr>
              <w:rPr>
                <w:b/>
              </w:rPr>
            </w:pPr>
          </w:p>
        </w:tc>
        <w:tc>
          <w:tcPr>
            <w:tcW w:w="6946" w:type="dxa"/>
          </w:tcPr>
          <w:p w:rsidR="006E697D" w:rsidRDefault="006E697D" w:rsidP="00303C2A">
            <w:pPr>
              <w:rPr>
                <w:b/>
              </w:rPr>
            </w:pPr>
          </w:p>
          <w:p w:rsidR="008871AF" w:rsidRDefault="008871AF" w:rsidP="00303C2A">
            <w:pPr>
              <w:rPr>
                <w:b/>
              </w:rPr>
            </w:pPr>
          </w:p>
          <w:p w:rsidR="008871AF" w:rsidRPr="006E697D" w:rsidRDefault="008871AF" w:rsidP="00303C2A">
            <w:pPr>
              <w:rPr>
                <w:b/>
              </w:rPr>
            </w:pPr>
          </w:p>
        </w:tc>
      </w:tr>
      <w:tr w:rsidR="006E697D" w:rsidRPr="006E697D" w:rsidTr="00303C2A">
        <w:tc>
          <w:tcPr>
            <w:tcW w:w="2303" w:type="dxa"/>
          </w:tcPr>
          <w:p w:rsidR="006E697D" w:rsidRPr="006E697D" w:rsidRDefault="006E697D" w:rsidP="00303C2A">
            <w:pPr>
              <w:rPr>
                <w:b/>
              </w:rPr>
            </w:pPr>
            <w:r w:rsidRPr="006E697D">
              <w:rPr>
                <w:b/>
              </w:rPr>
              <w:t>Révolutions russes</w:t>
            </w:r>
          </w:p>
          <w:p w:rsidR="006E697D" w:rsidRPr="006E697D" w:rsidRDefault="006E697D" w:rsidP="00303C2A">
            <w:pPr>
              <w:rPr>
                <w:b/>
              </w:rPr>
            </w:pPr>
          </w:p>
        </w:tc>
        <w:tc>
          <w:tcPr>
            <w:tcW w:w="717" w:type="dxa"/>
          </w:tcPr>
          <w:p w:rsidR="006E697D" w:rsidRPr="006E697D" w:rsidRDefault="006E697D" w:rsidP="00303C2A">
            <w:pPr>
              <w:rPr>
                <w:b/>
              </w:rPr>
            </w:pPr>
          </w:p>
        </w:tc>
        <w:tc>
          <w:tcPr>
            <w:tcW w:w="1047" w:type="dxa"/>
          </w:tcPr>
          <w:p w:rsidR="006E697D" w:rsidRPr="006E697D" w:rsidRDefault="006E697D" w:rsidP="00303C2A">
            <w:pPr>
              <w:rPr>
                <w:b/>
              </w:rPr>
            </w:pPr>
          </w:p>
        </w:tc>
        <w:tc>
          <w:tcPr>
            <w:tcW w:w="6946" w:type="dxa"/>
          </w:tcPr>
          <w:p w:rsidR="006E697D" w:rsidRDefault="006E697D" w:rsidP="00303C2A">
            <w:pPr>
              <w:rPr>
                <w:b/>
              </w:rPr>
            </w:pPr>
          </w:p>
          <w:p w:rsidR="008871AF" w:rsidRDefault="008871AF" w:rsidP="00303C2A">
            <w:pPr>
              <w:rPr>
                <w:b/>
              </w:rPr>
            </w:pPr>
          </w:p>
          <w:p w:rsidR="008871AF" w:rsidRPr="006E697D" w:rsidRDefault="008871AF" w:rsidP="00303C2A">
            <w:pPr>
              <w:rPr>
                <w:b/>
              </w:rPr>
            </w:pPr>
          </w:p>
        </w:tc>
      </w:tr>
      <w:tr w:rsidR="006E697D" w:rsidRPr="006E697D" w:rsidTr="00303C2A">
        <w:tc>
          <w:tcPr>
            <w:tcW w:w="2303" w:type="dxa"/>
          </w:tcPr>
          <w:p w:rsidR="006E697D" w:rsidRPr="006E697D" w:rsidRDefault="006E697D" w:rsidP="00303C2A">
            <w:pPr>
              <w:rPr>
                <w:b/>
              </w:rPr>
            </w:pPr>
            <w:r w:rsidRPr="006E697D">
              <w:rPr>
                <w:b/>
              </w:rPr>
              <w:t>Traité de Versailles</w:t>
            </w:r>
          </w:p>
          <w:p w:rsidR="006E697D" w:rsidRPr="006E697D" w:rsidRDefault="006E697D" w:rsidP="00303C2A">
            <w:pPr>
              <w:rPr>
                <w:b/>
              </w:rPr>
            </w:pPr>
          </w:p>
        </w:tc>
        <w:tc>
          <w:tcPr>
            <w:tcW w:w="717" w:type="dxa"/>
          </w:tcPr>
          <w:p w:rsidR="006E697D" w:rsidRPr="006E697D" w:rsidRDefault="006E697D" w:rsidP="00303C2A">
            <w:pPr>
              <w:rPr>
                <w:b/>
              </w:rPr>
            </w:pPr>
          </w:p>
        </w:tc>
        <w:tc>
          <w:tcPr>
            <w:tcW w:w="1047" w:type="dxa"/>
          </w:tcPr>
          <w:p w:rsidR="006E697D" w:rsidRPr="006E697D" w:rsidRDefault="006E697D" w:rsidP="00303C2A">
            <w:pPr>
              <w:rPr>
                <w:b/>
              </w:rPr>
            </w:pPr>
          </w:p>
        </w:tc>
        <w:tc>
          <w:tcPr>
            <w:tcW w:w="6946" w:type="dxa"/>
          </w:tcPr>
          <w:p w:rsidR="006E697D" w:rsidRDefault="006E697D" w:rsidP="00303C2A">
            <w:pPr>
              <w:rPr>
                <w:b/>
              </w:rPr>
            </w:pPr>
          </w:p>
          <w:p w:rsidR="008871AF" w:rsidRDefault="008871AF" w:rsidP="00303C2A">
            <w:pPr>
              <w:rPr>
                <w:b/>
              </w:rPr>
            </w:pPr>
          </w:p>
          <w:p w:rsidR="008871AF" w:rsidRPr="006E697D" w:rsidRDefault="008871AF" w:rsidP="00303C2A">
            <w:pPr>
              <w:rPr>
                <w:b/>
              </w:rPr>
            </w:pPr>
          </w:p>
        </w:tc>
      </w:tr>
      <w:tr w:rsidR="006E697D" w:rsidRPr="006E697D" w:rsidTr="00303C2A">
        <w:tc>
          <w:tcPr>
            <w:tcW w:w="2303" w:type="dxa"/>
          </w:tcPr>
          <w:p w:rsidR="006E697D" w:rsidRPr="006E697D" w:rsidRDefault="006E697D" w:rsidP="00303C2A">
            <w:pPr>
              <w:rPr>
                <w:b/>
              </w:rPr>
            </w:pPr>
            <w:r w:rsidRPr="006E697D">
              <w:rPr>
                <w:b/>
              </w:rPr>
              <w:t>Crise économique mondiale</w:t>
            </w:r>
          </w:p>
        </w:tc>
        <w:tc>
          <w:tcPr>
            <w:tcW w:w="717" w:type="dxa"/>
          </w:tcPr>
          <w:p w:rsidR="006E697D" w:rsidRPr="006E697D" w:rsidRDefault="006E697D" w:rsidP="00303C2A">
            <w:pPr>
              <w:rPr>
                <w:b/>
              </w:rPr>
            </w:pPr>
          </w:p>
        </w:tc>
        <w:tc>
          <w:tcPr>
            <w:tcW w:w="1047" w:type="dxa"/>
          </w:tcPr>
          <w:p w:rsidR="006E697D" w:rsidRPr="006E697D" w:rsidRDefault="006E697D" w:rsidP="00303C2A">
            <w:pPr>
              <w:rPr>
                <w:b/>
              </w:rPr>
            </w:pPr>
          </w:p>
        </w:tc>
        <w:tc>
          <w:tcPr>
            <w:tcW w:w="6946" w:type="dxa"/>
          </w:tcPr>
          <w:p w:rsidR="006E697D" w:rsidRDefault="006E697D" w:rsidP="00303C2A">
            <w:pPr>
              <w:rPr>
                <w:b/>
              </w:rPr>
            </w:pPr>
          </w:p>
          <w:p w:rsidR="008871AF" w:rsidRDefault="008871AF" w:rsidP="00303C2A">
            <w:pPr>
              <w:rPr>
                <w:b/>
              </w:rPr>
            </w:pPr>
          </w:p>
          <w:p w:rsidR="008871AF" w:rsidRPr="006E697D" w:rsidRDefault="008871AF" w:rsidP="00303C2A">
            <w:pPr>
              <w:rPr>
                <w:b/>
              </w:rPr>
            </w:pPr>
          </w:p>
        </w:tc>
      </w:tr>
      <w:tr w:rsidR="006E697D" w:rsidRPr="006E697D" w:rsidTr="00303C2A">
        <w:tc>
          <w:tcPr>
            <w:tcW w:w="2303" w:type="dxa"/>
          </w:tcPr>
          <w:p w:rsidR="006E697D" w:rsidRPr="006E697D" w:rsidRDefault="006E697D" w:rsidP="00303C2A">
            <w:pPr>
              <w:rPr>
                <w:b/>
              </w:rPr>
            </w:pPr>
            <w:r w:rsidRPr="006E697D">
              <w:rPr>
                <w:b/>
              </w:rPr>
              <w:t>Front populaire</w:t>
            </w:r>
          </w:p>
          <w:p w:rsidR="006E697D" w:rsidRPr="006E697D" w:rsidRDefault="006E697D" w:rsidP="00303C2A">
            <w:pPr>
              <w:rPr>
                <w:b/>
              </w:rPr>
            </w:pPr>
          </w:p>
        </w:tc>
        <w:tc>
          <w:tcPr>
            <w:tcW w:w="717" w:type="dxa"/>
          </w:tcPr>
          <w:p w:rsidR="006E697D" w:rsidRPr="006E697D" w:rsidRDefault="006E697D" w:rsidP="00303C2A">
            <w:pPr>
              <w:rPr>
                <w:b/>
              </w:rPr>
            </w:pPr>
          </w:p>
        </w:tc>
        <w:tc>
          <w:tcPr>
            <w:tcW w:w="1047" w:type="dxa"/>
          </w:tcPr>
          <w:p w:rsidR="006E697D" w:rsidRPr="006E697D" w:rsidRDefault="006E697D" w:rsidP="00303C2A">
            <w:pPr>
              <w:rPr>
                <w:b/>
              </w:rPr>
            </w:pPr>
          </w:p>
        </w:tc>
        <w:tc>
          <w:tcPr>
            <w:tcW w:w="6946" w:type="dxa"/>
          </w:tcPr>
          <w:p w:rsidR="006E697D" w:rsidRDefault="006E697D" w:rsidP="00303C2A">
            <w:pPr>
              <w:rPr>
                <w:b/>
              </w:rPr>
            </w:pPr>
          </w:p>
          <w:p w:rsidR="008871AF" w:rsidRDefault="008871AF" w:rsidP="00303C2A">
            <w:pPr>
              <w:rPr>
                <w:b/>
              </w:rPr>
            </w:pPr>
          </w:p>
          <w:p w:rsidR="008871AF" w:rsidRPr="006E697D" w:rsidRDefault="008871AF" w:rsidP="00303C2A">
            <w:pPr>
              <w:rPr>
                <w:b/>
              </w:rPr>
            </w:pPr>
          </w:p>
        </w:tc>
      </w:tr>
      <w:tr w:rsidR="006E697D" w:rsidRPr="006E697D" w:rsidTr="00303C2A">
        <w:tc>
          <w:tcPr>
            <w:tcW w:w="2303" w:type="dxa"/>
          </w:tcPr>
          <w:p w:rsidR="006E697D" w:rsidRPr="006E697D" w:rsidRDefault="006E697D" w:rsidP="00303C2A">
            <w:pPr>
              <w:rPr>
                <w:b/>
              </w:rPr>
            </w:pPr>
            <w:r w:rsidRPr="006E697D">
              <w:rPr>
                <w:b/>
              </w:rPr>
              <w:t>8 mai 195</w:t>
            </w:r>
          </w:p>
          <w:p w:rsidR="006E697D" w:rsidRPr="006E697D" w:rsidRDefault="006E697D" w:rsidP="00303C2A">
            <w:pPr>
              <w:rPr>
                <w:b/>
              </w:rPr>
            </w:pPr>
          </w:p>
        </w:tc>
        <w:tc>
          <w:tcPr>
            <w:tcW w:w="717" w:type="dxa"/>
          </w:tcPr>
          <w:p w:rsidR="006E697D" w:rsidRPr="006E697D" w:rsidRDefault="006E697D" w:rsidP="00303C2A">
            <w:pPr>
              <w:rPr>
                <w:b/>
              </w:rPr>
            </w:pPr>
          </w:p>
        </w:tc>
        <w:tc>
          <w:tcPr>
            <w:tcW w:w="1047" w:type="dxa"/>
          </w:tcPr>
          <w:p w:rsidR="006E697D" w:rsidRPr="006E697D" w:rsidRDefault="006E697D" w:rsidP="00303C2A">
            <w:pPr>
              <w:rPr>
                <w:b/>
              </w:rPr>
            </w:pPr>
          </w:p>
        </w:tc>
        <w:tc>
          <w:tcPr>
            <w:tcW w:w="6946" w:type="dxa"/>
          </w:tcPr>
          <w:p w:rsidR="006E697D" w:rsidRDefault="006E697D" w:rsidP="00303C2A">
            <w:pPr>
              <w:rPr>
                <w:b/>
              </w:rPr>
            </w:pPr>
          </w:p>
          <w:p w:rsidR="008871AF" w:rsidRDefault="008871AF" w:rsidP="00303C2A">
            <w:pPr>
              <w:rPr>
                <w:b/>
              </w:rPr>
            </w:pPr>
          </w:p>
          <w:p w:rsidR="008871AF" w:rsidRPr="006E697D" w:rsidRDefault="008871AF" w:rsidP="00303C2A">
            <w:pPr>
              <w:rPr>
                <w:b/>
              </w:rPr>
            </w:pPr>
          </w:p>
        </w:tc>
      </w:tr>
    </w:tbl>
    <w:p w:rsidR="006E697D" w:rsidRDefault="006E697D" w:rsidP="00274F04">
      <w:pPr>
        <w:spacing w:line="240" w:lineRule="auto"/>
      </w:pPr>
      <w:r>
        <w:t>3 / Donnez du sens aux faits, cochez si le fait correspond à une crise ou une sorti</w:t>
      </w:r>
      <w:r w:rsidR="008871AF">
        <w:t xml:space="preserve">e de crise puis justifiez votre </w:t>
      </w:r>
      <w:r>
        <w:t>choix.</w:t>
      </w:r>
    </w:p>
    <w:p w:rsidR="00274F04" w:rsidRDefault="00274F04"/>
    <w:p w:rsidR="00303C2A" w:rsidRDefault="00303C2A">
      <w:r>
        <w:t>4/ D’après la frise chronologique et vos connaissances, pourquoi pouvez-vous affirmer que la période 1914-1945 est une période de crises ?</w:t>
      </w:r>
    </w:p>
    <w:p w:rsidR="00303C2A" w:rsidRDefault="00303C2A" w:rsidP="008871AF">
      <w:r>
        <w:t>…………………………………………………………………………………………………………………………………………………………………………………………………………………………………………………………………………………………………</w:t>
      </w:r>
      <w:r w:rsidR="00711606">
        <w:t>……………………………………………………………………</w:t>
      </w:r>
      <w:r w:rsidR="008871AF">
        <w:t>…………</w:t>
      </w:r>
    </w:p>
    <w:p w:rsidR="00711606" w:rsidRDefault="00711606" w:rsidP="008871AF"/>
    <w:p w:rsidR="008871AF" w:rsidRDefault="00133B7A" w:rsidP="008871AF">
      <w:r>
        <w:lastRenderedPageBreak/>
        <w:t xml:space="preserve">5/ Datez et situez les périodes du </w:t>
      </w:r>
      <w:r w:rsidR="00C9741C">
        <w:t>T</w:t>
      </w:r>
      <w:r>
        <w:t>hème 2 et les faits historiques illustrés par les images sur la frise.</w:t>
      </w:r>
    </w:p>
    <w:p w:rsidR="00133B7A" w:rsidRDefault="00C9741C" w:rsidP="00C9741C">
      <w:pPr>
        <w:jc w:val="center"/>
      </w:pPr>
      <w:r w:rsidRPr="00C9741C">
        <w:rPr>
          <w:noProof/>
          <w:bdr w:val="single" w:sz="4" w:space="0" w:color="auto"/>
          <w:lang w:eastAsia="fr-FR"/>
        </w:rPr>
        <w:drawing>
          <wp:inline distT="0" distB="0" distL="0" distR="0">
            <wp:extent cx="6901281" cy="3190875"/>
            <wp:effectExtent l="1905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901281" cy="3190875"/>
                    </a:xfrm>
                    <a:prstGeom prst="rect">
                      <a:avLst/>
                    </a:prstGeom>
                    <a:noFill/>
                    <a:ln w="9525">
                      <a:noFill/>
                      <a:miter lim="800000"/>
                      <a:headEnd/>
                      <a:tailEnd/>
                    </a:ln>
                  </pic:spPr>
                </pic:pic>
              </a:graphicData>
            </a:graphic>
          </wp:inline>
        </w:drawing>
      </w:r>
    </w:p>
    <w:p w:rsidR="00C9741C" w:rsidRDefault="00B95288" w:rsidP="008871AF">
      <w:r>
        <w:rPr>
          <w:noProof/>
          <w:lang w:eastAsia="fr-FR"/>
        </w:rPr>
        <w:pict>
          <v:shape id="_x0000_s1026" type="#_x0000_t202" style="position:absolute;margin-left:41.8pt;margin-top:5.75pt;width:147pt;height:136.5pt;z-index:251658240" strokecolor="black [3213]">
            <v:textbox style="mso-next-textbox:#_x0000_s1026">
              <w:txbxContent>
                <w:p w:rsidR="00C9741C" w:rsidRDefault="00C9741C">
                  <w:r>
                    <w:t>1</w:t>
                  </w:r>
                  <w:r>
                    <w:rPr>
                      <w:noProof/>
                      <w:lang w:eastAsia="fr-FR"/>
                    </w:rPr>
                    <w:drawing>
                      <wp:inline distT="0" distB="0" distL="0" distR="0">
                        <wp:extent cx="1674495" cy="1421332"/>
                        <wp:effectExtent l="19050" t="0" r="1905" b="0"/>
                        <wp:docPr id="4" name="Image 3" descr="Résultat de recherche d'images pour &quot;onu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onu logo&quot;"/>
                                <pic:cNvPicPr>
                                  <a:picLocks noChangeAspect="1" noChangeArrowheads="1"/>
                                </pic:cNvPicPr>
                              </pic:nvPicPr>
                              <pic:blipFill>
                                <a:blip r:embed="rId9"/>
                                <a:srcRect/>
                                <a:stretch>
                                  <a:fillRect/>
                                </a:stretch>
                              </pic:blipFill>
                              <pic:spPr bwMode="auto">
                                <a:xfrm>
                                  <a:off x="0" y="0"/>
                                  <a:ext cx="1674495" cy="1421332"/>
                                </a:xfrm>
                                <a:prstGeom prst="rect">
                                  <a:avLst/>
                                </a:prstGeom>
                                <a:noFill/>
                                <a:ln w="9525">
                                  <a:noFill/>
                                  <a:miter lim="800000"/>
                                  <a:headEnd/>
                                  <a:tailEnd/>
                                </a:ln>
                              </pic:spPr>
                            </pic:pic>
                          </a:graphicData>
                        </a:graphic>
                      </wp:inline>
                    </w:drawing>
                  </w:r>
                </w:p>
              </w:txbxContent>
            </v:textbox>
          </v:shape>
        </w:pict>
      </w:r>
      <w:r>
        <w:rPr>
          <w:noProof/>
          <w:lang w:eastAsia="fr-FR"/>
        </w:rPr>
        <w:pict>
          <v:shape id="_x0000_s1028" type="#_x0000_t202" style="position:absolute;margin-left:280.3pt;margin-top:5.75pt;width:209.25pt;height:142.5pt;z-index:251660288">
            <v:textbox style="mso-next-textbox:#_x0000_s1028">
              <w:txbxContent>
                <w:p w:rsidR="00C9741C" w:rsidRDefault="00C9741C">
                  <w:r>
                    <w:t xml:space="preserve">3 </w:t>
                  </w:r>
                  <w:r>
                    <w:rPr>
                      <w:noProof/>
                      <w:lang w:eastAsia="fr-FR"/>
                    </w:rPr>
                    <w:drawing>
                      <wp:inline distT="0" distB="0" distL="0" distR="0">
                        <wp:extent cx="2465070" cy="1853436"/>
                        <wp:effectExtent l="19050" t="0" r="0" b="0"/>
                        <wp:docPr id="12" name="Image 12" descr="Résultat de recherche d'images pour &quot;guerre algerie accord evi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ésultat de recherche d'images pour &quot;guerre algerie accord evian&quot;"/>
                                <pic:cNvPicPr>
                                  <a:picLocks noChangeAspect="1" noChangeArrowheads="1"/>
                                </pic:cNvPicPr>
                              </pic:nvPicPr>
                              <pic:blipFill>
                                <a:blip r:embed="rId10"/>
                                <a:srcRect/>
                                <a:stretch>
                                  <a:fillRect/>
                                </a:stretch>
                              </pic:blipFill>
                              <pic:spPr bwMode="auto">
                                <a:xfrm>
                                  <a:off x="0" y="0"/>
                                  <a:ext cx="2465070" cy="1853436"/>
                                </a:xfrm>
                                <a:prstGeom prst="rect">
                                  <a:avLst/>
                                </a:prstGeom>
                                <a:noFill/>
                                <a:ln w="9525">
                                  <a:noFill/>
                                  <a:miter lim="800000"/>
                                  <a:headEnd/>
                                  <a:tailEnd/>
                                </a:ln>
                              </pic:spPr>
                            </pic:pic>
                          </a:graphicData>
                        </a:graphic>
                      </wp:inline>
                    </w:drawing>
                  </w:r>
                </w:p>
              </w:txbxContent>
            </v:textbox>
          </v:shape>
        </w:pict>
      </w:r>
    </w:p>
    <w:p w:rsidR="00C9741C" w:rsidRDefault="00C9741C" w:rsidP="008871AF"/>
    <w:p w:rsidR="00C9741C" w:rsidRDefault="00C9741C" w:rsidP="008871AF"/>
    <w:p w:rsidR="00C9741C" w:rsidRDefault="00C9741C" w:rsidP="008871AF"/>
    <w:p w:rsidR="00C9741C" w:rsidRDefault="00C9741C" w:rsidP="008871AF"/>
    <w:p w:rsidR="00C9741C" w:rsidRDefault="00C9741C" w:rsidP="008871AF"/>
    <w:p w:rsidR="00C9741C" w:rsidRDefault="00B95288" w:rsidP="008871AF">
      <w:r>
        <w:rPr>
          <w:noProof/>
          <w:lang w:eastAsia="fr-FR"/>
        </w:rPr>
        <w:pict>
          <v:shape id="_x0000_s1029" type="#_x0000_t202" style="position:absolute;margin-left:257.05pt;margin-top:10pt;width:252.75pt;height:156.1pt;z-index:251661312">
            <v:textbox style="mso-next-textbox:#_x0000_s1029">
              <w:txbxContent>
                <w:p w:rsidR="00C9741C" w:rsidRDefault="00BF46CB">
                  <w:r>
                    <w:rPr>
                      <w:noProof/>
                      <w:lang w:eastAsia="fr-FR"/>
                    </w:rPr>
                    <w:t xml:space="preserve">4 </w:t>
                  </w:r>
                  <w:r>
                    <w:rPr>
                      <w:noProof/>
                      <w:lang w:eastAsia="fr-FR"/>
                    </w:rPr>
                    <w:drawing>
                      <wp:inline distT="0" distB="0" distL="0" distR="0">
                        <wp:extent cx="2923560" cy="1647825"/>
                        <wp:effectExtent l="19050" t="0" r="0" b="0"/>
                        <wp:docPr id="15" name="Image 15" descr="Résultat de recherche d'images pour &quot;traité de ro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ésultat de recherche d'images pour &quot;traité de rome&quot;"/>
                                <pic:cNvPicPr>
                                  <a:picLocks noChangeAspect="1" noChangeArrowheads="1"/>
                                </pic:cNvPicPr>
                              </pic:nvPicPr>
                              <pic:blipFill>
                                <a:blip r:embed="rId11"/>
                                <a:srcRect/>
                                <a:stretch>
                                  <a:fillRect/>
                                </a:stretch>
                              </pic:blipFill>
                              <pic:spPr bwMode="auto">
                                <a:xfrm>
                                  <a:off x="0" y="0"/>
                                  <a:ext cx="2937102" cy="1655457"/>
                                </a:xfrm>
                                <a:prstGeom prst="rect">
                                  <a:avLst/>
                                </a:prstGeom>
                                <a:noFill/>
                                <a:ln w="9525">
                                  <a:noFill/>
                                  <a:miter lim="800000"/>
                                  <a:headEnd/>
                                  <a:tailEnd/>
                                </a:ln>
                              </pic:spPr>
                            </pic:pic>
                          </a:graphicData>
                        </a:graphic>
                      </wp:inline>
                    </w:drawing>
                  </w:r>
                </w:p>
              </w:txbxContent>
            </v:textbox>
          </v:shape>
        </w:pict>
      </w:r>
      <w:r>
        <w:rPr>
          <w:noProof/>
          <w:lang w:eastAsia="fr-FR"/>
        </w:rPr>
        <w:pict>
          <v:shape id="_x0000_s1027" type="#_x0000_t202" style="position:absolute;margin-left:14.05pt;margin-top:10pt;width:183.75pt;height:156.1pt;z-index:251659264">
            <v:textbox style="mso-next-textbox:#_x0000_s1027">
              <w:txbxContent>
                <w:p w:rsidR="00C9741C" w:rsidRDefault="00C9741C">
                  <w:r>
                    <w:t>2</w:t>
                  </w:r>
                  <w:r>
                    <w:rPr>
                      <w:noProof/>
                      <w:lang w:eastAsia="fr-FR"/>
                    </w:rPr>
                    <w:drawing>
                      <wp:inline distT="0" distB="0" distL="0" distR="0">
                        <wp:extent cx="2119746" cy="1828800"/>
                        <wp:effectExtent l="19050" t="0" r="0" b="0"/>
                        <wp:docPr id="9" name="Image 9"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associée"/>
                                <pic:cNvPicPr>
                                  <a:picLocks noChangeAspect="1" noChangeArrowheads="1"/>
                                </pic:cNvPicPr>
                              </pic:nvPicPr>
                              <pic:blipFill>
                                <a:blip r:embed="rId12"/>
                                <a:srcRect/>
                                <a:stretch>
                                  <a:fillRect/>
                                </a:stretch>
                              </pic:blipFill>
                              <pic:spPr bwMode="auto">
                                <a:xfrm>
                                  <a:off x="0" y="0"/>
                                  <a:ext cx="2121862" cy="1830626"/>
                                </a:xfrm>
                                <a:prstGeom prst="rect">
                                  <a:avLst/>
                                </a:prstGeom>
                                <a:noFill/>
                                <a:ln w="9525">
                                  <a:noFill/>
                                  <a:miter lim="800000"/>
                                  <a:headEnd/>
                                  <a:tailEnd/>
                                </a:ln>
                              </pic:spPr>
                            </pic:pic>
                          </a:graphicData>
                        </a:graphic>
                      </wp:inline>
                    </w:drawing>
                  </w:r>
                </w:p>
              </w:txbxContent>
            </v:textbox>
          </v:shape>
        </w:pict>
      </w:r>
    </w:p>
    <w:p w:rsidR="00C9741C" w:rsidRDefault="00C9741C" w:rsidP="008871AF"/>
    <w:p w:rsidR="00C9741C" w:rsidRDefault="00C9741C" w:rsidP="008871AF"/>
    <w:p w:rsidR="00C9741C" w:rsidRDefault="00C9741C" w:rsidP="008871AF"/>
    <w:p w:rsidR="00C9741C" w:rsidRDefault="00C9741C" w:rsidP="008871AF"/>
    <w:p w:rsidR="00C9741C" w:rsidRDefault="00C9741C" w:rsidP="008871AF"/>
    <w:p w:rsidR="00C9741C" w:rsidRDefault="00C9741C" w:rsidP="008871AF"/>
    <w:p w:rsidR="00BF46CB" w:rsidRDefault="00BF46CB" w:rsidP="008871AF"/>
    <w:p w:rsidR="00133B7A" w:rsidRDefault="00133B7A" w:rsidP="008871AF">
      <w:r>
        <w:t>6/ Pourquoi peut-on qualifier de rupture historique la création de l’ONU et la fin de la guerre froide ?</w:t>
      </w:r>
    </w:p>
    <w:p w:rsidR="00711606" w:rsidRDefault="00133B7A" w:rsidP="00711606">
      <w:r>
        <w:t>……………………………………………………………………………………………………………………………………………………………………………………………………………………………………………………………………………………………………………………………………………………………………………………………………………………………………………………………………………………………………………………</w:t>
      </w:r>
    </w:p>
    <w:p w:rsidR="00711606" w:rsidRDefault="00711606" w:rsidP="00711606">
      <w:pPr>
        <w:jc w:val="center"/>
        <w:rPr>
          <w:sz w:val="40"/>
          <w:szCs w:val="40"/>
        </w:rPr>
      </w:pPr>
    </w:p>
    <w:p w:rsidR="00FD788A" w:rsidRPr="00711606" w:rsidRDefault="00FD788A" w:rsidP="00711606">
      <w:pPr>
        <w:jc w:val="center"/>
      </w:pPr>
      <w:r w:rsidRPr="00FD788A">
        <w:rPr>
          <w:sz w:val="40"/>
          <w:szCs w:val="40"/>
        </w:rPr>
        <w:lastRenderedPageBreak/>
        <w:t>Se repérer dans l’espace</w:t>
      </w:r>
    </w:p>
    <w:p w:rsidR="00FD788A" w:rsidRDefault="00B95288" w:rsidP="00FD788A">
      <w:pPr>
        <w:jc w:val="both"/>
      </w:pPr>
      <w:r>
        <w:rPr>
          <w:noProof/>
          <w:lang w:eastAsia="fr-FR"/>
        </w:rPr>
        <w:pict>
          <v:shape id="_x0000_s1035" type="#_x0000_t202" style="position:absolute;left:0;text-align:left;margin-left:383.8pt;margin-top:24.1pt;width:147pt;height:552pt;z-index:251666432">
            <v:textbox style="mso-next-textbox:#_x0000_s1035">
              <w:txbxContent>
                <w:p w:rsidR="00F31F47" w:rsidRDefault="00274F04" w:rsidP="00F31F47">
                  <w:pPr>
                    <w:jc w:val="both"/>
                  </w:pPr>
                  <w:r>
                    <w:t>1/ A quel E</w:t>
                  </w:r>
                  <w:r w:rsidR="00F31F47">
                    <w:t>tat correspond chacun des numéros sur la carte :</w:t>
                  </w:r>
                </w:p>
                <w:p w:rsidR="00F31F47" w:rsidRDefault="00F31F47" w:rsidP="00F31F47">
                  <w:pPr>
                    <w:jc w:val="both"/>
                  </w:pPr>
                  <w:r>
                    <w:t>1……………………….</w:t>
                  </w:r>
                </w:p>
                <w:p w:rsidR="00F31F47" w:rsidRDefault="00F31F47" w:rsidP="00F31F47">
                  <w:pPr>
                    <w:jc w:val="both"/>
                  </w:pPr>
                  <w:r>
                    <w:t>2……………………………</w:t>
                  </w:r>
                </w:p>
                <w:p w:rsidR="00F31F47" w:rsidRDefault="00F31F47" w:rsidP="00F31F47">
                  <w:pPr>
                    <w:jc w:val="both"/>
                  </w:pPr>
                  <w:r>
                    <w:t>3……………………………</w:t>
                  </w:r>
                </w:p>
                <w:p w:rsidR="00F31F47" w:rsidRDefault="00F31F47" w:rsidP="00F31F47">
                  <w:pPr>
                    <w:jc w:val="both"/>
                  </w:pPr>
                  <w:r>
                    <w:t>4………………………</w:t>
                  </w:r>
                  <w:r>
                    <w:tab/>
                    <w:t>……</w:t>
                  </w:r>
                </w:p>
                <w:p w:rsidR="00F31F47" w:rsidRDefault="00F31F47" w:rsidP="00F31F47">
                  <w:pPr>
                    <w:jc w:val="both"/>
                  </w:pPr>
                  <w:r>
                    <w:t>5……………………………</w:t>
                  </w:r>
                </w:p>
                <w:p w:rsidR="00F31F47" w:rsidRDefault="00F31F47" w:rsidP="00F31F47">
                  <w:pPr>
                    <w:jc w:val="both"/>
                  </w:pPr>
                  <w:r>
                    <w:t>6……………………………</w:t>
                  </w:r>
                </w:p>
                <w:p w:rsidR="00F31F47" w:rsidRDefault="00F31F47" w:rsidP="00F31F47">
                  <w:pPr>
                    <w:jc w:val="both"/>
                  </w:pPr>
                  <w:r>
                    <w:t>7……………………….…..</w:t>
                  </w:r>
                </w:p>
                <w:p w:rsidR="00F31F47" w:rsidRDefault="00F31F47" w:rsidP="00F31F47">
                  <w:pPr>
                    <w:jc w:val="both"/>
                  </w:pPr>
                  <w:r>
                    <w:t>8……………………………</w:t>
                  </w:r>
                </w:p>
                <w:p w:rsidR="00F31F47" w:rsidRDefault="00F31F47" w:rsidP="00F31F47">
                  <w:pPr>
                    <w:jc w:val="both"/>
                  </w:pPr>
                  <w:r>
                    <w:t>9……………………………</w:t>
                  </w:r>
                </w:p>
                <w:p w:rsidR="00F31F47" w:rsidRDefault="00F31F47" w:rsidP="00F31F47">
                  <w:pPr>
                    <w:jc w:val="both"/>
                  </w:pPr>
                </w:p>
                <w:p w:rsidR="00F31F47" w:rsidRDefault="00F31F47" w:rsidP="00F31F47">
                  <w:pPr>
                    <w:jc w:val="both"/>
                  </w:pPr>
                  <w:r>
                    <w:t>2/ Complétez la carte, nommez et localisez :</w:t>
                  </w:r>
                </w:p>
                <w:p w:rsidR="00F31F47" w:rsidRDefault="00F31F47" w:rsidP="00F31F47">
                  <w:pPr>
                    <w:jc w:val="both"/>
                  </w:pPr>
                  <w:r>
                    <w:t>-en noir 5 des principales métropoles européennes</w:t>
                  </w:r>
                </w:p>
                <w:p w:rsidR="00F31F47" w:rsidRDefault="00F31F47" w:rsidP="00F31F47">
                  <w:pPr>
                    <w:jc w:val="both"/>
                  </w:pPr>
                  <w:r>
                    <w:t>-en vert les 3 métropoles dans lesquelles siège</w:t>
                  </w:r>
                  <w:r w:rsidR="00274F04">
                    <w:t>nt</w:t>
                  </w:r>
                  <w:r>
                    <w:t xml:space="preserve"> les institutions européennes</w:t>
                  </w:r>
                </w:p>
                <w:p w:rsidR="00F31F47" w:rsidRDefault="00F31F47" w:rsidP="00F31F47">
                  <w:pPr>
                    <w:jc w:val="both"/>
                  </w:pPr>
                  <w:r>
                    <w:t>-en bleu les mers et océans</w:t>
                  </w:r>
                </w:p>
                <w:p w:rsidR="00F31F47" w:rsidRDefault="00F31F47"/>
              </w:txbxContent>
            </v:textbox>
          </v:shape>
        </w:pict>
      </w:r>
      <w:r w:rsidR="00274F04">
        <w:t xml:space="preserve">TH3 : </w:t>
      </w:r>
      <w:r w:rsidR="00FD788A">
        <w:t>Les grands repères géographiques de l’espace européen.</w:t>
      </w:r>
    </w:p>
    <w:p w:rsidR="00FD788A" w:rsidRDefault="00F31F47" w:rsidP="00FD788A">
      <w:pPr>
        <w:jc w:val="both"/>
      </w:pPr>
      <w:r>
        <w:rPr>
          <w:noProof/>
          <w:lang w:eastAsia="fr-FR"/>
        </w:rPr>
        <w:drawing>
          <wp:inline distT="0" distB="0" distL="0" distR="0">
            <wp:extent cx="4686300" cy="6934200"/>
            <wp:effectExtent l="1905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686300" cy="6934200"/>
                    </a:xfrm>
                    <a:prstGeom prst="rect">
                      <a:avLst/>
                    </a:prstGeom>
                    <a:noFill/>
                    <a:ln w="9525">
                      <a:noFill/>
                      <a:miter lim="800000"/>
                      <a:headEnd/>
                      <a:tailEnd/>
                    </a:ln>
                  </pic:spPr>
                </pic:pic>
              </a:graphicData>
            </a:graphic>
          </wp:inline>
        </w:drawing>
      </w:r>
    </w:p>
    <w:p w:rsidR="00FD788A" w:rsidRDefault="00FD788A" w:rsidP="00FD788A">
      <w:pPr>
        <w:jc w:val="both"/>
      </w:pPr>
      <w:r>
        <w:t xml:space="preserve">3/ Qu’appelle-t-on la mégalopole européenne ? </w:t>
      </w:r>
      <w:proofErr w:type="gramStart"/>
      <w:r>
        <w:t>complétez</w:t>
      </w:r>
      <w:proofErr w:type="gramEnd"/>
      <w:r>
        <w:t xml:space="preserve"> le texte à trous.</w:t>
      </w:r>
    </w:p>
    <w:p w:rsidR="00FD788A" w:rsidRDefault="00FD788A" w:rsidP="00FD788A">
      <w:pPr>
        <w:spacing w:before="240"/>
        <w:jc w:val="both"/>
        <w:rPr>
          <w:rFonts w:ascii="Comic Sans MS" w:hAnsi="Comic Sans MS"/>
        </w:rPr>
      </w:pPr>
      <w:r>
        <w:rPr>
          <w:rFonts w:ascii="Comic Sans MS" w:hAnsi="Comic Sans MS"/>
        </w:rPr>
        <w:t>Espace fortement urbanisé qui, du ………………………………………………………………..de l’Angleterre au …………………</w:t>
      </w:r>
    </w:p>
    <w:p w:rsidR="00FD788A" w:rsidRDefault="00FD788A" w:rsidP="00FD788A">
      <w:pPr>
        <w:spacing w:before="240"/>
        <w:jc w:val="both"/>
        <w:rPr>
          <w:rFonts w:ascii="Comic Sans MS" w:hAnsi="Comic Sans MS"/>
        </w:rPr>
      </w:pPr>
      <w:proofErr w:type="gramStart"/>
      <w:r>
        <w:rPr>
          <w:rFonts w:ascii="Comic Sans MS" w:hAnsi="Comic Sans MS"/>
        </w:rPr>
        <w:t>de</w:t>
      </w:r>
      <w:proofErr w:type="gramEnd"/>
      <w:r>
        <w:rPr>
          <w:rFonts w:ascii="Comic Sans MS" w:hAnsi="Comic Sans MS"/>
        </w:rPr>
        <w:t xml:space="preserve"> l’Italie en passant par la vallée du Rhin, concentre ……………………………………………………………………………………</w:t>
      </w:r>
    </w:p>
    <w:p w:rsidR="00274F04" w:rsidRDefault="00FD788A" w:rsidP="00274F04">
      <w:pPr>
        <w:spacing w:before="240"/>
        <w:jc w:val="both"/>
        <w:rPr>
          <w:rFonts w:ascii="Comic Sans MS" w:hAnsi="Comic Sans MS"/>
        </w:rPr>
      </w:pPr>
      <w:r>
        <w:rPr>
          <w:rFonts w:ascii="Comic Sans MS" w:hAnsi="Comic Sans MS"/>
        </w:rPr>
        <w:t xml:space="preserve">………………………………………………………………………………………………….Cet espace joue un rôle majeur dans </w:t>
      </w:r>
    </w:p>
    <w:p w:rsidR="00FD788A" w:rsidRDefault="00FD788A" w:rsidP="00274F04">
      <w:pPr>
        <w:spacing w:before="240"/>
        <w:jc w:val="both"/>
        <w:rPr>
          <w:rFonts w:ascii="Comic Sans MS" w:hAnsi="Comic Sans MS"/>
        </w:rPr>
      </w:pPr>
      <w:proofErr w:type="gramStart"/>
      <w:r>
        <w:rPr>
          <w:rFonts w:ascii="Comic Sans MS" w:hAnsi="Comic Sans MS"/>
        </w:rPr>
        <w:t>l’organisation</w:t>
      </w:r>
      <w:proofErr w:type="gramEnd"/>
      <w:r>
        <w:rPr>
          <w:rFonts w:ascii="Comic Sans MS" w:hAnsi="Comic Sans MS"/>
        </w:rPr>
        <w:t xml:space="preserve"> de l’espace ………………………………………….. .</w:t>
      </w:r>
    </w:p>
    <w:p w:rsidR="00FD788A" w:rsidRDefault="00FD788A" w:rsidP="004160E5">
      <w:pPr>
        <w:jc w:val="center"/>
      </w:pPr>
    </w:p>
    <w:sectPr w:rsidR="00FD788A" w:rsidSect="00225AE4">
      <w:pgSz w:w="11906" w:h="16838"/>
      <w:pgMar w:top="709" w:right="707" w:bottom="567"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B7D50"/>
    <w:multiLevelType w:val="hybridMultilevel"/>
    <w:tmpl w:val="856E68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1B177C7"/>
    <w:multiLevelType w:val="hybridMultilevel"/>
    <w:tmpl w:val="AA504810"/>
    <w:lvl w:ilvl="0" w:tplc="6568DDC6">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9B34EAB"/>
    <w:multiLevelType w:val="hybridMultilevel"/>
    <w:tmpl w:val="9BBA9E3E"/>
    <w:lvl w:ilvl="0" w:tplc="040C0005">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3"/>
  <w:proofState w:spelling="clean" w:grammar="clean"/>
  <w:defaultTabStop w:val="708"/>
  <w:hyphenationZone w:val="425"/>
  <w:characterSpacingControl w:val="doNotCompress"/>
  <w:compat/>
  <w:rsids>
    <w:rsidRoot w:val="006E697D"/>
    <w:rsid w:val="00073AA4"/>
    <w:rsid w:val="00133B7A"/>
    <w:rsid w:val="001940A1"/>
    <w:rsid w:val="0021157E"/>
    <w:rsid w:val="00225AE4"/>
    <w:rsid w:val="00274F04"/>
    <w:rsid w:val="002D0C63"/>
    <w:rsid w:val="00303C2A"/>
    <w:rsid w:val="004160E5"/>
    <w:rsid w:val="004B1C95"/>
    <w:rsid w:val="006E697D"/>
    <w:rsid w:val="00711606"/>
    <w:rsid w:val="00717B6A"/>
    <w:rsid w:val="00735376"/>
    <w:rsid w:val="00747941"/>
    <w:rsid w:val="007E4258"/>
    <w:rsid w:val="0086675B"/>
    <w:rsid w:val="008871AF"/>
    <w:rsid w:val="00AE64C3"/>
    <w:rsid w:val="00B075E7"/>
    <w:rsid w:val="00B95288"/>
    <w:rsid w:val="00BF46CB"/>
    <w:rsid w:val="00C23CA0"/>
    <w:rsid w:val="00C81718"/>
    <w:rsid w:val="00C9741C"/>
    <w:rsid w:val="00CE3C80"/>
    <w:rsid w:val="00D103E3"/>
    <w:rsid w:val="00D82926"/>
    <w:rsid w:val="00DB0335"/>
    <w:rsid w:val="00F31F47"/>
    <w:rsid w:val="00FD788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C9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E697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E697D"/>
    <w:rPr>
      <w:rFonts w:ascii="Tahoma" w:hAnsi="Tahoma" w:cs="Tahoma"/>
      <w:sz w:val="16"/>
      <w:szCs w:val="16"/>
    </w:rPr>
  </w:style>
  <w:style w:type="table" w:styleId="Grilledutableau">
    <w:name w:val="Table Grid"/>
    <w:basedOn w:val="TableauNormal"/>
    <w:uiPriority w:val="59"/>
    <w:rsid w:val="006E69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FD788A"/>
    <w:pPr>
      <w:ind w:left="720"/>
      <w:contextualSpacing/>
    </w:pPr>
  </w:style>
  <w:style w:type="paragraph" w:styleId="En-tte">
    <w:name w:val="header"/>
    <w:basedOn w:val="Normal"/>
    <w:link w:val="En-tteCar"/>
    <w:rsid w:val="00711606"/>
    <w:pPr>
      <w:tabs>
        <w:tab w:val="center" w:pos="4536"/>
        <w:tab w:val="right" w:pos="9072"/>
      </w:tabs>
      <w:spacing w:after="0" w:line="240" w:lineRule="auto"/>
    </w:pPr>
    <w:rPr>
      <w:rFonts w:eastAsia="Times New Roman"/>
      <w:sz w:val="24"/>
      <w:szCs w:val="24"/>
      <w:lang w:eastAsia="fr-FR"/>
    </w:rPr>
  </w:style>
  <w:style w:type="character" w:customStyle="1" w:styleId="En-tteCar">
    <w:name w:val="En-tête Car"/>
    <w:basedOn w:val="Policepardfaut"/>
    <w:link w:val="En-tte"/>
    <w:rsid w:val="00711606"/>
    <w:rPr>
      <w:rFonts w:eastAsia="Times New Roman"/>
      <w:sz w:val="24"/>
      <w:szCs w:val="24"/>
      <w:lang w:eastAsia="fr-FR"/>
    </w:rPr>
  </w:style>
  <w:style w:type="paragraph" w:styleId="Pieddepage">
    <w:name w:val="footer"/>
    <w:basedOn w:val="Normal"/>
    <w:link w:val="PieddepageCar"/>
    <w:rsid w:val="00711606"/>
    <w:pPr>
      <w:tabs>
        <w:tab w:val="center" w:pos="4536"/>
        <w:tab w:val="right" w:pos="9072"/>
      </w:tabs>
      <w:spacing w:after="0" w:line="240" w:lineRule="auto"/>
    </w:pPr>
    <w:rPr>
      <w:rFonts w:eastAsia="Times New Roman"/>
      <w:sz w:val="24"/>
      <w:szCs w:val="24"/>
      <w:lang w:eastAsia="fr-FR"/>
    </w:rPr>
  </w:style>
  <w:style w:type="character" w:customStyle="1" w:styleId="PieddepageCar">
    <w:name w:val="Pied de page Car"/>
    <w:basedOn w:val="Policepardfaut"/>
    <w:link w:val="Pieddepage"/>
    <w:rsid w:val="00711606"/>
    <w:rPr>
      <w:rFonts w:eastAsia="Times New Roman"/>
      <w:sz w:val="24"/>
      <w:szCs w:val="24"/>
      <w:lang w:eastAsia="fr-FR"/>
    </w:rPr>
  </w:style>
  <w:style w:type="paragraph" w:customStyle="1" w:styleId="Default">
    <w:name w:val="Default"/>
    <w:rsid w:val="0071160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176845-2F54-4F9C-BE16-7DDEE3F9C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1368</Words>
  <Characters>7524</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 pat</dc:creator>
  <cp:lastModifiedBy>pat pat</cp:lastModifiedBy>
  <cp:revision>2</cp:revision>
  <cp:lastPrinted>2017-06-20T05:28:00Z</cp:lastPrinted>
  <dcterms:created xsi:type="dcterms:W3CDTF">2018-06-20T19:05:00Z</dcterms:created>
  <dcterms:modified xsi:type="dcterms:W3CDTF">2018-06-20T19:05:00Z</dcterms:modified>
</cp:coreProperties>
</file>